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9C6B1" w14:textId="77777777" w:rsidR="003145FD" w:rsidRPr="00E1440A" w:rsidRDefault="003145FD">
      <w:pPr>
        <w:tabs>
          <w:tab w:val="left" w:pos="9180"/>
        </w:tabs>
        <w:rPr>
          <w:rFonts w:ascii="Arial" w:hAnsi="Arial" w:cs="Arial"/>
        </w:rPr>
      </w:pPr>
      <w:bookmarkStart w:id="0" w:name="_GoBack"/>
      <w:bookmarkEnd w:id="0"/>
    </w:p>
    <w:p w14:paraId="12F9C6B2" w14:textId="77777777" w:rsidR="003145FD" w:rsidRPr="00E1440A" w:rsidRDefault="003145FD">
      <w:pPr>
        <w:rPr>
          <w:rFonts w:ascii="Arial" w:hAnsi="Arial" w:cs="Arial"/>
        </w:rPr>
      </w:pPr>
    </w:p>
    <w:p w14:paraId="12F9C6B3" w14:textId="3D3F3733" w:rsidR="003145FD" w:rsidRPr="00E1440A" w:rsidRDefault="00232457">
      <w:pPr>
        <w:tabs>
          <w:tab w:val="left" w:pos="1710"/>
          <w:tab w:val="left" w:pos="2520"/>
          <w:tab w:val="left" w:pos="4860"/>
          <w:tab w:val="left" w:pos="6120"/>
          <w:tab w:val="left" w:pos="6660"/>
        </w:tabs>
        <w:spacing w:line="240" w:lineRule="atLeast"/>
        <w:rPr>
          <w:rFonts w:ascii="Arial" w:hAnsi="Arial" w:cs="Arial"/>
          <w:b/>
          <w:caps/>
          <w:sz w:val="22"/>
          <w:szCs w:val="22"/>
        </w:rPr>
      </w:pPr>
      <w:r w:rsidRPr="00E1440A">
        <w:rPr>
          <w:rFonts w:ascii="Arial" w:hAnsi="Arial" w:cs="Arial"/>
          <w:b/>
          <w:caps/>
          <w:noProof/>
          <w:sz w:val="22"/>
          <w:szCs w:val="22"/>
        </w:rPr>
        <mc:AlternateContent>
          <mc:Choice Requires="wps">
            <w:drawing>
              <wp:anchor distT="0" distB="0" distL="114300" distR="114300" simplePos="0" relativeHeight="251657216" behindDoc="0" locked="0" layoutInCell="1" allowOverlap="1" wp14:anchorId="12F9C79A" wp14:editId="554A9A48">
                <wp:simplePos x="0" y="0"/>
                <wp:positionH relativeFrom="column">
                  <wp:posOffset>2564130</wp:posOffset>
                </wp:positionH>
                <wp:positionV relativeFrom="paragraph">
                  <wp:posOffset>655320</wp:posOffset>
                </wp:positionV>
                <wp:extent cx="40005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F9C7A9" w14:textId="77777777" w:rsidR="003145FD" w:rsidRDefault="00DB5695">
                            <w:pPr>
                              <w:pStyle w:val="Heading3"/>
                              <w:pBdr>
                                <w:bottom w:val="none" w:sz="0" w:space="0" w:color="auto"/>
                              </w:pBdr>
                              <w:jc w:val="center"/>
                              <w:rPr>
                                <w:rFonts w:cs="Arial"/>
                                <w:i/>
                                <w:color w:val="FFFFFF"/>
                                <w:sz w:val="32"/>
                                <w:szCs w:val="28"/>
                              </w:rPr>
                            </w:pPr>
                            <w:r>
                              <w:rPr>
                                <w:rFonts w:cs="Arial"/>
                                <w:i/>
                                <w:color w:val="FFFFFF"/>
                                <w:sz w:val="32"/>
                                <w:szCs w:val="28"/>
                              </w:rPr>
                              <w:t>JOB DESCRIPTION</w:t>
                            </w:r>
                          </w:p>
                          <w:p w14:paraId="12F9C7AA" w14:textId="77777777" w:rsidR="003145FD" w:rsidRDefault="003145FD"/>
                          <w:p w14:paraId="12F9C7AB" w14:textId="77777777" w:rsidR="003145FD" w:rsidRDefault="003145FD"/>
                          <w:p w14:paraId="12F9C7AC" w14:textId="77777777" w:rsidR="003145FD" w:rsidRDefault="003145FD">
                            <w:r>
                              <w:t>L</w:t>
                            </w:r>
                          </w:p>
                          <w:tbl>
                            <w:tblPr>
                              <w:tblW w:w="0" w:type="auto"/>
                              <w:tblInd w:w="3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tblGrid>
                            <w:tr w:rsidR="003145FD" w14:paraId="12F9C7AE" w14:textId="77777777">
                              <w:trPr>
                                <w:trHeight w:val="180"/>
                              </w:trPr>
                              <w:tc>
                                <w:tcPr>
                                  <w:tcW w:w="324" w:type="dxa"/>
                                </w:tcPr>
                                <w:p w14:paraId="12F9C7AD" w14:textId="77777777" w:rsidR="003145FD" w:rsidRDefault="003145FD"/>
                              </w:tc>
                            </w:tr>
                          </w:tbl>
                          <w:p w14:paraId="12F9C7AF" w14:textId="77777777" w:rsidR="003145FD" w:rsidRDefault="00314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51.6pt;width:3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LrugIAAJ4FAAAOAAAAZHJzL2Uyb0RvYy54bWysVNuO2yAQfa/Uf0C8Z32Js8la66ySbFJV&#10;6k3arfpMANuoGFwgsbdV/70DTty0+1KtmkgWA8OZMzOHub3rG4mO3FihVYGTqxgjrqhmQlUF/vy4&#10;mywwso4oRqRWvMBP3OK75etXt12b81TXWjJuEIAom3dtgWvn2jyKLK15Q+yVbrmCw1KbhjgwTRUx&#10;QzpAb2SUxvF11GnDWqMptxZ274dDvAz4Zcmp+1iWljskCwzcXPia8N37b7S8JXllSFsLeqJBXsCi&#10;IUJB0BHqnjiCDkY8g2oENdrq0l1R3US6LAXlIQfIJon/yuahJi0PuUBxbDuWyf4/WPrh+MkgwQqc&#10;YqRIAy165L1Da92j1Fena20OTg8tuLketqHLIVPbvtP0q0VKb2qiKr4yRnc1JwzYJf5mdHF1wLEe&#10;ZN+91wzCkIPTAagvTeNLB8VAgA5deho746lQ2MziOJ7FcEThLJvNofUhBMnPt1tj3RuuG+QXBTbQ&#10;+YBOju+s82xIfnbxwayWgu2ElMEw1X4jDToSr5LwO6H/4SYV6gp8M0tnQwFeANEIB3KXoinwYoxD&#10;cl+2rWJBjI4IOayBslSeHw9CHvIAq3ewDPtQnSCyH6vdLJ5n08VkPp9NJ9l0G0/Wi91mstok19fz&#10;7Xqz3iY/Pesky2vBGFfbgGnPmk+yf9PU6fUNah1VPxL0rPQBcnyoWYeY8K2Yzm7SBIMBzy6dD1kj&#10;IiuYF9QZjIx2X4Srg9h94z2GvezIIvb/U0dG9NDSi8DRs9wGjx5KBZU8Vy2o0gtxkKTr9/1J5XvN&#10;nkCfQMez8EMNFrU23zHqYEAU2H47EMMxkm8VaPwmyTI/UYIRJAmpXJ7sL0+IogBVYIfRsNy4YQod&#10;WiOqGiINr0rpFbyLUgTJ+gc0sIIUvAFDICRzGlh+ylzawev3WF3+AgAA//8DAFBLAwQUAAYACAAA&#10;ACEAp8HcR+IAAAAMAQAADwAAAGRycy9kb3ducmV2LnhtbEyPT0+DQBDF7yZ+h82YeLO7gn8aZGmI&#10;icYLsdY2etzCCCg7S9ilRT+9w0lvM/Ne3vxeuppsJw44+NaRhsuFAoFUuqqlWsP29eFiCcIHQ5Xp&#10;HKGGb/Swyk5PUpNU7kgveNiEWnAI+cRoaELoEyl92aA1fuF6JNY+3GBN4HWoZTWYI4fbTkZK3Uhr&#10;WuIPjenxvsHyazNaDc+79fJpzCcX8s/3+u3xp9gWu0Lr87MpvwMRcAp/ZpjxGR0yZtq7kSovOg1X&#10;Kmb0wIKKIxCzQ8Xzac/T7XUEMkvl/xLZLwAAAP//AwBQSwECLQAUAAYACAAAACEAtoM4kv4AAADh&#10;AQAAEwAAAAAAAAAAAAAAAAAAAAAAW0NvbnRlbnRfVHlwZXNdLnhtbFBLAQItABQABgAIAAAAIQA4&#10;/SH/1gAAAJQBAAALAAAAAAAAAAAAAAAAAC8BAABfcmVscy8ucmVsc1BLAQItABQABgAIAAAAIQBO&#10;TXLrugIAAJ4FAAAOAAAAAAAAAAAAAAAAAC4CAABkcnMvZTJvRG9jLnhtbFBLAQItABQABgAIAAAA&#10;IQCnwdxH4gAAAAwBAAAPAAAAAAAAAAAAAAAAABQFAABkcnMvZG93bnJldi54bWxQSwUGAAAAAAQA&#10;BADzAAAAIwYAAAAA&#10;" fillcolor="black">
                <v:textbox>
                  <w:txbxContent>
                    <w:p w14:paraId="12F9C7A9" w14:textId="77777777" w:rsidR="003145FD" w:rsidRDefault="00DB5695">
                      <w:pPr>
                        <w:pStyle w:val="Heading3"/>
                        <w:pBdr>
                          <w:bottom w:val="none" w:sz="0" w:space="0" w:color="auto"/>
                        </w:pBdr>
                        <w:jc w:val="center"/>
                        <w:rPr>
                          <w:rFonts w:cs="Arial"/>
                          <w:i/>
                          <w:color w:val="FFFFFF"/>
                          <w:sz w:val="32"/>
                          <w:szCs w:val="28"/>
                        </w:rPr>
                      </w:pPr>
                      <w:r>
                        <w:rPr>
                          <w:rFonts w:cs="Arial"/>
                          <w:i/>
                          <w:color w:val="FFFFFF"/>
                          <w:sz w:val="32"/>
                          <w:szCs w:val="28"/>
                        </w:rPr>
                        <w:t>JOB DESCRIPTION</w:t>
                      </w:r>
                    </w:p>
                    <w:p w14:paraId="12F9C7AA" w14:textId="77777777" w:rsidR="003145FD" w:rsidRDefault="003145FD"/>
                    <w:p w14:paraId="12F9C7AB" w14:textId="77777777" w:rsidR="003145FD" w:rsidRDefault="003145FD"/>
                    <w:p w14:paraId="12F9C7AC" w14:textId="77777777" w:rsidR="003145FD" w:rsidRDefault="003145FD">
                      <w:r>
                        <w:t>L</w:t>
                      </w:r>
                    </w:p>
                    <w:tbl>
                      <w:tblPr>
                        <w:tblW w:w="0" w:type="auto"/>
                        <w:tblInd w:w="3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tblGrid>
                      <w:tr w:rsidR="003145FD" w14:paraId="12F9C7AE" w14:textId="77777777">
                        <w:trPr>
                          <w:trHeight w:val="180"/>
                        </w:trPr>
                        <w:tc>
                          <w:tcPr>
                            <w:tcW w:w="324" w:type="dxa"/>
                          </w:tcPr>
                          <w:p w14:paraId="12F9C7AD" w14:textId="77777777" w:rsidR="003145FD" w:rsidRDefault="003145FD"/>
                        </w:tc>
                      </w:tr>
                    </w:tbl>
                    <w:p w14:paraId="12F9C7AF" w14:textId="77777777" w:rsidR="003145FD" w:rsidRDefault="003145FD"/>
                  </w:txbxContent>
                </v:textbox>
              </v:shape>
            </w:pict>
          </mc:Fallback>
        </mc:AlternateContent>
      </w:r>
      <w:r w:rsidR="00CA072B">
        <w:rPr>
          <w:rFonts w:ascii="Arial" w:hAnsi="Arial" w:cs="Arial"/>
          <w:b/>
          <w:caps/>
          <w:noProof/>
          <w:sz w:val="22"/>
          <w:szCs w:val="22"/>
        </w:rPr>
        <w:drawing>
          <wp:inline distT="0" distB="0" distL="0" distR="0" wp14:anchorId="3D356C08" wp14:editId="68766FD4">
            <wp:extent cx="4945444" cy="10191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SDC Black and Green Logo - CMYK Altern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4226" cy="1027167"/>
                    </a:xfrm>
                    <a:prstGeom prst="rect">
                      <a:avLst/>
                    </a:prstGeom>
                  </pic:spPr>
                </pic:pic>
              </a:graphicData>
            </a:graphic>
          </wp:inline>
        </w:drawing>
      </w:r>
      <w:r w:rsidR="003145FD" w:rsidRPr="00E1440A">
        <w:rPr>
          <w:rFonts w:ascii="Arial" w:hAnsi="Arial" w:cs="Arial"/>
          <w:b/>
          <w:caps/>
          <w:sz w:val="22"/>
          <w:szCs w:val="22"/>
        </w:rPr>
        <w:br/>
      </w:r>
    </w:p>
    <w:p w14:paraId="12F9C6B4" w14:textId="77777777" w:rsidR="003145FD" w:rsidRPr="00E1440A" w:rsidRDefault="003145FD">
      <w:pPr>
        <w:tabs>
          <w:tab w:val="left" w:pos="1710"/>
          <w:tab w:val="left" w:pos="2520"/>
          <w:tab w:val="left" w:pos="4860"/>
          <w:tab w:val="left" w:pos="6120"/>
          <w:tab w:val="left" w:pos="6660"/>
        </w:tabs>
        <w:spacing w:line="240" w:lineRule="atLeast"/>
        <w:rPr>
          <w:rFonts w:ascii="Arial" w:hAnsi="Arial" w:cs="Arial"/>
          <w:b/>
          <w:caps/>
          <w:sz w:val="22"/>
          <w:szCs w:val="22"/>
        </w:rPr>
      </w:pPr>
      <w:r w:rsidRPr="00E1440A">
        <w:rPr>
          <w:rFonts w:ascii="Arial" w:hAnsi="Arial" w:cs="Arial"/>
          <w:b/>
          <w:caps/>
          <w:sz w:val="22"/>
          <w:szCs w:val="22"/>
        </w:rPr>
        <w:softHyphen/>
      </w:r>
      <w:r w:rsidRPr="00E1440A">
        <w:rPr>
          <w:rFonts w:ascii="Arial" w:hAnsi="Arial" w:cs="Arial"/>
          <w:b/>
          <w:caps/>
          <w:sz w:val="22"/>
          <w:szCs w:val="22"/>
        </w:rPr>
        <w:softHyphen/>
      </w:r>
      <w:r w:rsidRPr="00E1440A">
        <w:rPr>
          <w:rFonts w:ascii="Arial" w:hAnsi="Arial" w:cs="Arial"/>
          <w:b/>
          <w:caps/>
          <w:sz w:val="22"/>
          <w:szCs w:val="22"/>
        </w:rPr>
        <w:softHyphen/>
      </w:r>
      <w:r w:rsidRPr="00E1440A">
        <w:rPr>
          <w:rFonts w:ascii="Arial" w:hAnsi="Arial" w:cs="Arial"/>
          <w:b/>
          <w:caps/>
          <w:sz w:val="22"/>
          <w:szCs w:val="22"/>
        </w:rPr>
        <w:softHyphen/>
      </w:r>
      <w:r w:rsidRPr="00E1440A">
        <w:rPr>
          <w:rFonts w:ascii="Arial" w:hAnsi="Arial" w:cs="Arial"/>
          <w:b/>
          <w:caps/>
          <w:sz w:val="22"/>
          <w:szCs w:val="22"/>
        </w:rPr>
        <w:softHyphen/>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710"/>
        <w:gridCol w:w="3510"/>
      </w:tblGrid>
      <w:tr w:rsidR="003145FD" w:rsidRPr="00E1440A" w14:paraId="12F9C6BB" w14:textId="77777777">
        <w:trPr>
          <w:cantSplit/>
          <w:trHeight w:val="474"/>
        </w:trPr>
        <w:tc>
          <w:tcPr>
            <w:tcW w:w="5220" w:type="dxa"/>
            <w:tcBorders>
              <w:top w:val="thinThickSmallGap" w:sz="24" w:space="0" w:color="auto"/>
            </w:tcBorders>
          </w:tcPr>
          <w:p w14:paraId="12F9C6B5" w14:textId="77777777" w:rsidR="003145FD" w:rsidRPr="00E1440A" w:rsidRDefault="003145FD">
            <w:pPr>
              <w:tabs>
                <w:tab w:val="left" w:pos="4860"/>
                <w:tab w:val="left" w:pos="6120"/>
                <w:tab w:val="left" w:pos="6660"/>
              </w:tabs>
              <w:spacing w:line="360" w:lineRule="atLeast"/>
              <w:rPr>
                <w:rFonts w:ascii="Arial" w:hAnsi="Arial" w:cs="Arial"/>
                <w:b/>
                <w:position w:val="16"/>
                <w:sz w:val="22"/>
                <w:szCs w:val="22"/>
              </w:rPr>
            </w:pPr>
            <w:r w:rsidRPr="00E1440A">
              <w:rPr>
                <w:rFonts w:ascii="Arial" w:hAnsi="Arial" w:cs="Arial"/>
                <w:b/>
                <w:position w:val="16"/>
                <w:sz w:val="22"/>
                <w:szCs w:val="22"/>
              </w:rPr>
              <w:t xml:space="preserve">Position Title:  </w:t>
            </w:r>
          </w:p>
          <w:p w14:paraId="12F9C6B6" w14:textId="77777777" w:rsidR="003145FD" w:rsidRPr="00E1440A" w:rsidRDefault="00CD4198">
            <w:pPr>
              <w:tabs>
                <w:tab w:val="left" w:pos="4860"/>
                <w:tab w:val="left" w:pos="6120"/>
                <w:tab w:val="left" w:pos="6660"/>
              </w:tabs>
              <w:spacing w:line="360" w:lineRule="atLeast"/>
              <w:rPr>
                <w:rFonts w:ascii="Arial" w:hAnsi="Arial" w:cs="Arial"/>
                <w:position w:val="16"/>
                <w:sz w:val="22"/>
                <w:szCs w:val="22"/>
              </w:rPr>
            </w:pPr>
            <w:r w:rsidRPr="00E1440A">
              <w:rPr>
                <w:rFonts w:ascii="Arial" w:hAnsi="Arial" w:cs="Arial"/>
                <w:b/>
                <w:bCs/>
                <w:sz w:val="22"/>
                <w:szCs w:val="22"/>
              </w:rPr>
              <w:t>MATCH</w:t>
            </w:r>
            <w:r w:rsidR="00DB5695" w:rsidRPr="00E1440A">
              <w:rPr>
                <w:rFonts w:ascii="Arial" w:hAnsi="Arial" w:cs="Arial"/>
                <w:b/>
                <w:bCs/>
                <w:sz w:val="22"/>
                <w:szCs w:val="22"/>
              </w:rPr>
              <w:t xml:space="preserve"> </w:t>
            </w:r>
            <w:r w:rsidR="005F4180" w:rsidRPr="00E1440A">
              <w:rPr>
                <w:rFonts w:ascii="Arial" w:hAnsi="Arial" w:cs="Arial"/>
                <w:b/>
                <w:bCs/>
                <w:sz w:val="22"/>
                <w:szCs w:val="22"/>
              </w:rPr>
              <w:t xml:space="preserve">SUPPORT </w:t>
            </w:r>
            <w:r w:rsidR="00DB5695" w:rsidRPr="00E1440A">
              <w:rPr>
                <w:rFonts w:ascii="Arial" w:hAnsi="Arial" w:cs="Arial"/>
                <w:b/>
                <w:bCs/>
                <w:sz w:val="22"/>
                <w:szCs w:val="22"/>
              </w:rPr>
              <w:t>SPECIALIST</w:t>
            </w:r>
          </w:p>
        </w:tc>
        <w:tc>
          <w:tcPr>
            <w:tcW w:w="1710" w:type="dxa"/>
            <w:tcBorders>
              <w:top w:val="thinThickSmallGap" w:sz="24" w:space="0" w:color="auto"/>
              <w:right w:val="single" w:sz="4" w:space="0" w:color="auto"/>
            </w:tcBorders>
          </w:tcPr>
          <w:p w14:paraId="12F9C6B7" w14:textId="77777777" w:rsidR="003145FD" w:rsidRPr="00E1440A" w:rsidRDefault="003145FD">
            <w:pPr>
              <w:pStyle w:val="EndnoteText"/>
              <w:tabs>
                <w:tab w:val="left" w:pos="1710"/>
                <w:tab w:val="left" w:pos="2520"/>
                <w:tab w:val="left" w:pos="4860"/>
                <w:tab w:val="left" w:pos="6120"/>
                <w:tab w:val="left" w:pos="6660"/>
              </w:tabs>
              <w:spacing w:line="360" w:lineRule="atLeast"/>
              <w:rPr>
                <w:rFonts w:ascii="Arial" w:hAnsi="Arial" w:cs="Arial"/>
                <w:position w:val="16"/>
                <w:sz w:val="22"/>
                <w:szCs w:val="22"/>
              </w:rPr>
            </w:pPr>
            <w:r w:rsidRPr="00E1440A">
              <w:rPr>
                <w:rFonts w:ascii="Arial" w:hAnsi="Arial" w:cs="Arial"/>
                <w:b/>
                <w:position w:val="16"/>
                <w:sz w:val="22"/>
                <w:szCs w:val="22"/>
              </w:rPr>
              <w:t>Job Code:</w:t>
            </w:r>
          </w:p>
          <w:p w14:paraId="12F9C6B8" w14:textId="77777777" w:rsidR="003145FD" w:rsidRPr="00E1440A" w:rsidRDefault="003145FD">
            <w:pPr>
              <w:pStyle w:val="EndnoteText"/>
              <w:tabs>
                <w:tab w:val="left" w:pos="1710"/>
                <w:tab w:val="left" w:pos="2520"/>
                <w:tab w:val="left" w:pos="4860"/>
                <w:tab w:val="left" w:pos="6120"/>
                <w:tab w:val="left" w:pos="6660"/>
              </w:tabs>
              <w:spacing w:line="360" w:lineRule="atLeast"/>
              <w:rPr>
                <w:rFonts w:ascii="Arial" w:hAnsi="Arial" w:cs="Arial"/>
                <w:b/>
                <w:position w:val="16"/>
                <w:sz w:val="22"/>
                <w:szCs w:val="22"/>
              </w:rPr>
            </w:pPr>
          </w:p>
        </w:tc>
        <w:tc>
          <w:tcPr>
            <w:tcW w:w="3510" w:type="dxa"/>
            <w:tcBorders>
              <w:top w:val="thinThickSmallGap" w:sz="24" w:space="0" w:color="auto"/>
              <w:left w:val="single" w:sz="4" w:space="0" w:color="auto"/>
            </w:tcBorders>
          </w:tcPr>
          <w:p w14:paraId="12F9C6B9" w14:textId="77777777" w:rsidR="00DA38DF" w:rsidRDefault="003145FD">
            <w:pPr>
              <w:pStyle w:val="EndnoteText"/>
              <w:tabs>
                <w:tab w:val="left" w:pos="1710"/>
                <w:tab w:val="left" w:pos="2520"/>
                <w:tab w:val="left" w:pos="4860"/>
                <w:tab w:val="left" w:pos="6120"/>
                <w:tab w:val="left" w:pos="6660"/>
              </w:tabs>
              <w:spacing w:line="360" w:lineRule="atLeast"/>
              <w:rPr>
                <w:rFonts w:ascii="Arial" w:hAnsi="Arial" w:cs="Arial"/>
                <w:b/>
                <w:position w:val="16"/>
                <w:sz w:val="22"/>
                <w:szCs w:val="22"/>
              </w:rPr>
            </w:pPr>
            <w:r w:rsidRPr="00E1440A">
              <w:rPr>
                <w:rFonts w:ascii="Arial" w:hAnsi="Arial" w:cs="Arial"/>
                <w:b/>
                <w:position w:val="16"/>
                <w:sz w:val="22"/>
                <w:szCs w:val="22"/>
              </w:rPr>
              <w:t>Overtime Status:</w:t>
            </w:r>
          </w:p>
          <w:p w14:paraId="12F9C6BA" w14:textId="5017CEDF" w:rsidR="003145FD" w:rsidRPr="000C4FD2" w:rsidRDefault="000C4FD2">
            <w:pPr>
              <w:pStyle w:val="EndnoteText"/>
              <w:tabs>
                <w:tab w:val="left" w:pos="1710"/>
                <w:tab w:val="left" w:pos="2520"/>
                <w:tab w:val="left" w:pos="4860"/>
                <w:tab w:val="left" w:pos="6120"/>
                <w:tab w:val="left" w:pos="6660"/>
              </w:tabs>
              <w:spacing w:line="360" w:lineRule="atLeast"/>
              <w:rPr>
                <w:rFonts w:ascii="Arial" w:hAnsi="Arial" w:cs="Arial"/>
                <w:position w:val="16"/>
                <w:sz w:val="22"/>
                <w:szCs w:val="22"/>
              </w:rPr>
            </w:pPr>
            <w:r w:rsidRPr="000C4FD2">
              <w:rPr>
                <w:rFonts w:ascii="Arial" w:hAnsi="Arial" w:cs="Arial"/>
                <w:sz w:val="22"/>
                <w:szCs w:val="22"/>
              </w:rPr>
              <w:t xml:space="preserve">Salary, </w:t>
            </w:r>
            <w:r w:rsidR="00F67F4C">
              <w:rPr>
                <w:rFonts w:ascii="Arial" w:hAnsi="Arial" w:cs="Arial"/>
                <w:sz w:val="22"/>
                <w:szCs w:val="22"/>
              </w:rPr>
              <w:t>non-</w:t>
            </w:r>
            <w:r w:rsidRPr="000C4FD2">
              <w:rPr>
                <w:rFonts w:ascii="Arial" w:hAnsi="Arial" w:cs="Arial"/>
                <w:sz w:val="22"/>
                <w:szCs w:val="22"/>
              </w:rPr>
              <w:t>exempt</w:t>
            </w:r>
            <w:r w:rsidR="00E02B09" w:rsidRPr="000C4FD2">
              <w:rPr>
                <w:rFonts w:ascii="Arial" w:hAnsi="Arial" w:cs="Arial"/>
                <w:sz w:val="22"/>
                <w:szCs w:val="22"/>
              </w:rPr>
              <w:t xml:space="preserve"> </w:t>
            </w:r>
          </w:p>
        </w:tc>
      </w:tr>
      <w:tr w:rsidR="003145FD" w:rsidRPr="00E1440A" w14:paraId="12F9C6BF" w14:textId="77777777">
        <w:trPr>
          <w:cantSplit/>
          <w:trHeight w:val="474"/>
        </w:trPr>
        <w:tc>
          <w:tcPr>
            <w:tcW w:w="5220" w:type="dxa"/>
          </w:tcPr>
          <w:p w14:paraId="12F9C6BC" w14:textId="77777777" w:rsidR="003145FD" w:rsidRPr="00E1440A" w:rsidRDefault="003145FD">
            <w:pPr>
              <w:tabs>
                <w:tab w:val="left" w:pos="4860"/>
                <w:tab w:val="left" w:pos="6120"/>
                <w:tab w:val="left" w:pos="6660"/>
              </w:tabs>
              <w:spacing w:line="360" w:lineRule="atLeast"/>
              <w:rPr>
                <w:rFonts w:ascii="Arial" w:hAnsi="Arial" w:cs="Arial"/>
                <w:b/>
                <w:position w:val="16"/>
                <w:sz w:val="22"/>
                <w:szCs w:val="22"/>
              </w:rPr>
            </w:pPr>
            <w:r w:rsidRPr="00E1440A">
              <w:rPr>
                <w:rFonts w:ascii="Arial" w:hAnsi="Arial" w:cs="Arial"/>
                <w:b/>
                <w:position w:val="16"/>
                <w:sz w:val="22"/>
                <w:szCs w:val="22"/>
              </w:rPr>
              <w:t xml:space="preserve">Department: </w:t>
            </w:r>
          </w:p>
          <w:p w14:paraId="12F9C6BD" w14:textId="45258621" w:rsidR="00DB5695" w:rsidRPr="00E1440A" w:rsidRDefault="000C4FD2">
            <w:pPr>
              <w:tabs>
                <w:tab w:val="left" w:pos="4860"/>
                <w:tab w:val="left" w:pos="6120"/>
                <w:tab w:val="left" w:pos="6660"/>
              </w:tabs>
              <w:spacing w:line="360" w:lineRule="atLeast"/>
              <w:rPr>
                <w:rFonts w:ascii="Arial" w:hAnsi="Arial" w:cs="Arial"/>
                <w:position w:val="16"/>
                <w:sz w:val="22"/>
                <w:szCs w:val="22"/>
              </w:rPr>
            </w:pPr>
            <w:r>
              <w:rPr>
                <w:rFonts w:ascii="Arial" w:hAnsi="Arial" w:cs="Arial"/>
                <w:position w:val="16"/>
                <w:sz w:val="22"/>
                <w:szCs w:val="22"/>
              </w:rPr>
              <w:t>Program Department</w:t>
            </w:r>
          </w:p>
        </w:tc>
        <w:tc>
          <w:tcPr>
            <w:tcW w:w="5220" w:type="dxa"/>
            <w:gridSpan w:val="2"/>
          </w:tcPr>
          <w:p w14:paraId="71C46775" w14:textId="4BAB0EE1" w:rsidR="003145FD" w:rsidRDefault="003145FD">
            <w:pPr>
              <w:tabs>
                <w:tab w:val="left" w:pos="1710"/>
                <w:tab w:val="left" w:pos="2520"/>
                <w:tab w:val="left" w:pos="4860"/>
                <w:tab w:val="left" w:pos="6120"/>
                <w:tab w:val="left" w:pos="6660"/>
              </w:tabs>
              <w:spacing w:line="360" w:lineRule="atLeast"/>
              <w:rPr>
                <w:rFonts w:ascii="Arial" w:hAnsi="Arial" w:cs="Arial"/>
                <w:b/>
                <w:position w:val="16"/>
                <w:sz w:val="22"/>
                <w:szCs w:val="22"/>
              </w:rPr>
            </w:pPr>
            <w:r w:rsidRPr="00E1440A">
              <w:rPr>
                <w:rFonts w:ascii="Arial" w:hAnsi="Arial" w:cs="Arial"/>
                <w:b/>
                <w:position w:val="16"/>
                <w:sz w:val="22"/>
                <w:szCs w:val="22"/>
              </w:rPr>
              <w:t xml:space="preserve">Location: </w:t>
            </w:r>
            <w:r w:rsidR="00F874D2" w:rsidRPr="00E1440A">
              <w:rPr>
                <w:rFonts w:ascii="Arial" w:hAnsi="Arial" w:cs="Arial"/>
                <w:b/>
                <w:position w:val="16"/>
                <w:sz w:val="22"/>
                <w:szCs w:val="22"/>
              </w:rPr>
              <w:t xml:space="preserve"> </w:t>
            </w:r>
          </w:p>
          <w:p w14:paraId="12F9C6BE" w14:textId="4AEDC994" w:rsidR="007607B8" w:rsidRPr="002A27E2" w:rsidRDefault="002A27E2">
            <w:pPr>
              <w:tabs>
                <w:tab w:val="left" w:pos="1710"/>
                <w:tab w:val="left" w:pos="2520"/>
                <w:tab w:val="left" w:pos="4860"/>
                <w:tab w:val="left" w:pos="6120"/>
                <w:tab w:val="left" w:pos="6660"/>
              </w:tabs>
              <w:spacing w:line="360" w:lineRule="atLeast"/>
              <w:rPr>
                <w:rFonts w:ascii="Arial" w:hAnsi="Arial" w:cs="Arial"/>
                <w:position w:val="16"/>
                <w:sz w:val="22"/>
                <w:szCs w:val="22"/>
              </w:rPr>
            </w:pPr>
            <w:r w:rsidRPr="002A27E2">
              <w:rPr>
                <w:rFonts w:ascii="Arial" w:hAnsi="Arial" w:cs="Arial"/>
                <w:position w:val="16"/>
                <w:sz w:val="22"/>
                <w:szCs w:val="22"/>
              </w:rPr>
              <w:t>Madison, WI</w:t>
            </w:r>
          </w:p>
        </w:tc>
      </w:tr>
      <w:tr w:rsidR="003145FD" w:rsidRPr="00E1440A" w14:paraId="12F9C6C3" w14:textId="77777777">
        <w:trPr>
          <w:cantSplit/>
          <w:trHeight w:val="475"/>
        </w:trPr>
        <w:tc>
          <w:tcPr>
            <w:tcW w:w="5220" w:type="dxa"/>
          </w:tcPr>
          <w:p w14:paraId="7E0BC0D3" w14:textId="77777777" w:rsidR="003145FD" w:rsidRDefault="003145FD">
            <w:pPr>
              <w:tabs>
                <w:tab w:val="left" w:pos="4860"/>
                <w:tab w:val="left" w:pos="6120"/>
                <w:tab w:val="left" w:pos="6660"/>
              </w:tabs>
              <w:spacing w:line="360" w:lineRule="atLeast"/>
              <w:rPr>
                <w:rFonts w:ascii="Arial" w:hAnsi="Arial" w:cs="Arial"/>
                <w:b/>
                <w:position w:val="16"/>
                <w:sz w:val="22"/>
                <w:szCs w:val="22"/>
              </w:rPr>
            </w:pPr>
            <w:r w:rsidRPr="00E1440A">
              <w:rPr>
                <w:rFonts w:ascii="Arial" w:hAnsi="Arial" w:cs="Arial"/>
                <w:b/>
                <w:position w:val="16"/>
                <w:sz w:val="22"/>
                <w:szCs w:val="22"/>
              </w:rPr>
              <w:t xml:space="preserve">Reports To: </w:t>
            </w:r>
          </w:p>
          <w:p w14:paraId="12F9C6C0" w14:textId="57B2DAB6" w:rsidR="000C4FD2" w:rsidRPr="000C4FD2" w:rsidRDefault="000C4FD2">
            <w:pPr>
              <w:tabs>
                <w:tab w:val="left" w:pos="4860"/>
                <w:tab w:val="left" w:pos="6120"/>
                <w:tab w:val="left" w:pos="6660"/>
              </w:tabs>
              <w:spacing w:line="360" w:lineRule="atLeast"/>
              <w:rPr>
                <w:rFonts w:ascii="Arial" w:hAnsi="Arial" w:cs="Arial"/>
                <w:position w:val="16"/>
                <w:sz w:val="22"/>
                <w:szCs w:val="22"/>
              </w:rPr>
            </w:pPr>
            <w:r w:rsidRPr="000C4FD2">
              <w:rPr>
                <w:rFonts w:ascii="Arial" w:hAnsi="Arial" w:cs="Arial"/>
                <w:position w:val="16"/>
                <w:sz w:val="22"/>
                <w:szCs w:val="22"/>
              </w:rPr>
              <w:t>Program Director</w:t>
            </w:r>
          </w:p>
        </w:tc>
        <w:tc>
          <w:tcPr>
            <w:tcW w:w="5220" w:type="dxa"/>
            <w:gridSpan w:val="2"/>
          </w:tcPr>
          <w:p w14:paraId="12F9C6C1" w14:textId="77777777" w:rsidR="003145FD" w:rsidRPr="00E1440A" w:rsidRDefault="003145FD">
            <w:pPr>
              <w:pStyle w:val="EndnoteText"/>
              <w:tabs>
                <w:tab w:val="left" w:pos="-3960"/>
                <w:tab w:val="left" w:pos="-1260"/>
                <w:tab w:val="left" w:pos="-810"/>
                <w:tab w:val="left" w:pos="90"/>
                <w:tab w:val="left" w:pos="1710"/>
                <w:tab w:val="left" w:pos="2520"/>
                <w:tab w:val="left" w:pos="4860"/>
                <w:tab w:val="left" w:pos="6120"/>
                <w:tab w:val="left" w:pos="6660"/>
              </w:tabs>
              <w:spacing w:line="360" w:lineRule="atLeast"/>
              <w:rPr>
                <w:rFonts w:ascii="Arial" w:hAnsi="Arial" w:cs="Arial"/>
                <w:position w:val="16"/>
                <w:sz w:val="22"/>
                <w:szCs w:val="22"/>
              </w:rPr>
            </w:pPr>
            <w:r w:rsidRPr="00E1440A">
              <w:rPr>
                <w:rFonts w:ascii="Arial" w:hAnsi="Arial" w:cs="Arial"/>
                <w:b/>
                <w:position w:val="16"/>
                <w:sz w:val="22"/>
                <w:szCs w:val="22"/>
              </w:rPr>
              <w:t>Number of People Supervised:</w:t>
            </w:r>
          </w:p>
          <w:p w14:paraId="12F9C6C2" w14:textId="6560E649" w:rsidR="003145FD" w:rsidRPr="000C4FD2" w:rsidRDefault="003145FD">
            <w:pPr>
              <w:pStyle w:val="EndnoteText"/>
              <w:tabs>
                <w:tab w:val="left" w:pos="-3960"/>
                <w:tab w:val="left" w:pos="-1260"/>
                <w:tab w:val="left" w:pos="-810"/>
                <w:tab w:val="left" w:pos="90"/>
                <w:tab w:val="left" w:pos="1710"/>
                <w:tab w:val="left" w:pos="2520"/>
                <w:tab w:val="left" w:pos="4860"/>
                <w:tab w:val="left" w:pos="6120"/>
                <w:tab w:val="left" w:pos="6660"/>
              </w:tabs>
              <w:spacing w:line="360" w:lineRule="atLeast"/>
              <w:rPr>
                <w:rFonts w:ascii="Arial" w:hAnsi="Arial" w:cs="Arial"/>
                <w:position w:val="16"/>
                <w:sz w:val="22"/>
                <w:szCs w:val="22"/>
              </w:rPr>
            </w:pPr>
            <w:r w:rsidRPr="000C4FD2">
              <w:rPr>
                <w:rFonts w:ascii="Arial" w:hAnsi="Arial" w:cs="Arial"/>
                <w:sz w:val="22"/>
                <w:szCs w:val="22"/>
              </w:rPr>
              <w:t xml:space="preserve"> </w:t>
            </w:r>
            <w:r w:rsidR="000C4FD2" w:rsidRPr="000C4FD2">
              <w:rPr>
                <w:rFonts w:ascii="Arial" w:hAnsi="Arial" w:cs="Arial"/>
                <w:sz w:val="22"/>
                <w:szCs w:val="22"/>
              </w:rPr>
              <w:t>0</w:t>
            </w:r>
            <w:r w:rsidRPr="000C4FD2">
              <w:rPr>
                <w:rFonts w:ascii="Arial" w:hAnsi="Arial" w:cs="Arial"/>
                <w:sz w:val="22"/>
                <w:szCs w:val="22"/>
              </w:rPr>
              <w:t xml:space="preserve">       </w:t>
            </w:r>
          </w:p>
        </w:tc>
      </w:tr>
    </w:tbl>
    <w:p w14:paraId="12F9C6C4" w14:textId="77777777" w:rsidR="003145FD" w:rsidRPr="00E1440A" w:rsidRDefault="003145FD">
      <w:pPr>
        <w:spacing w:line="240" w:lineRule="atLeast"/>
        <w:ind w:left="270" w:hanging="90"/>
        <w:rPr>
          <w:rFonts w:ascii="Arial" w:hAnsi="Arial" w:cs="Arial"/>
          <w:b/>
          <w:sz w:val="16"/>
          <w:szCs w:val="16"/>
        </w:rPr>
      </w:pPr>
      <w:r w:rsidRPr="00E1440A">
        <w:rPr>
          <w:rFonts w:ascii="Arial" w:hAnsi="Arial" w:cs="Arial"/>
          <w:b/>
        </w:rPr>
        <w:tab/>
      </w:r>
      <w:r w:rsidRPr="00E1440A">
        <w:rPr>
          <w:rFonts w:ascii="Arial" w:hAnsi="Arial" w:cs="Arial"/>
          <w:b/>
          <w:sz w:val="16"/>
          <w:szCs w:val="16"/>
        </w:rPr>
        <w:t xml:space="preserve"> </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22"/>
        <w:gridCol w:w="18"/>
      </w:tblGrid>
      <w:tr w:rsidR="00531DCF" w:rsidRPr="00E1440A" w14:paraId="12F9C6C6" w14:textId="77777777">
        <w:trPr>
          <w:trHeight w:val="360"/>
        </w:trPr>
        <w:tc>
          <w:tcPr>
            <w:tcW w:w="10440" w:type="dxa"/>
            <w:gridSpan w:val="2"/>
            <w:shd w:val="clear" w:color="auto" w:fill="C0C0C0"/>
          </w:tcPr>
          <w:p w14:paraId="12F9C6C5" w14:textId="77777777" w:rsidR="00531DCF" w:rsidRPr="00E1440A" w:rsidRDefault="00531DCF" w:rsidP="000642C9">
            <w:pPr>
              <w:tabs>
                <w:tab w:val="left" w:pos="-720"/>
                <w:tab w:val="left" w:pos="0"/>
              </w:tabs>
              <w:suppressAutoHyphens/>
              <w:spacing w:before="90" w:after="54"/>
              <w:ind w:left="720" w:hanging="720"/>
              <w:jc w:val="center"/>
              <w:rPr>
                <w:rFonts w:ascii="Arial" w:hAnsi="Arial" w:cs="Arial"/>
                <w:b/>
                <w:bCs/>
                <w:spacing w:val="-2"/>
                <w:sz w:val="22"/>
                <w:szCs w:val="22"/>
              </w:rPr>
            </w:pPr>
            <w:r w:rsidRPr="00E1440A">
              <w:rPr>
                <w:rFonts w:ascii="Arial" w:hAnsi="Arial" w:cs="Arial"/>
                <w:b/>
                <w:bCs/>
                <w:spacing w:val="-2"/>
                <w:sz w:val="22"/>
                <w:szCs w:val="22"/>
              </w:rPr>
              <w:t>POSITION PURPOSE</w:t>
            </w:r>
          </w:p>
        </w:tc>
      </w:tr>
      <w:tr w:rsidR="00531DCF" w:rsidRPr="000B5A80" w14:paraId="12F9C6CA" w14:textId="77777777" w:rsidTr="000B5A80">
        <w:tblPrEx>
          <w:shd w:val="clear" w:color="auto" w:fill="auto"/>
        </w:tblPrEx>
        <w:trPr>
          <w:gridAfter w:val="1"/>
          <w:wAfter w:w="18" w:type="dxa"/>
          <w:trHeight w:val="360"/>
        </w:trPr>
        <w:tc>
          <w:tcPr>
            <w:tcW w:w="10422" w:type="dxa"/>
          </w:tcPr>
          <w:p w14:paraId="12F9C6C7" w14:textId="2ECA117B" w:rsidR="005F4180" w:rsidRDefault="005F4180" w:rsidP="005F4180">
            <w:pPr>
              <w:rPr>
                <w:rFonts w:ascii="Arial" w:hAnsi="Arial" w:cs="Arial"/>
                <w:sz w:val="22"/>
              </w:rPr>
            </w:pPr>
            <w:r w:rsidRPr="000B5A80">
              <w:rPr>
                <w:rFonts w:ascii="Arial" w:hAnsi="Arial" w:cs="Arial"/>
                <w:sz w:val="22"/>
              </w:rPr>
              <w:t>Essential to the BBBS brand, the primary function of this position is to provide match support to ensure child safety, positive impacts for youth, constructive and satisfying relationships between children and volunteers, and a strong sense of affiliation with BBBS on the part of volunteers.</w:t>
            </w:r>
            <w:r w:rsidRPr="000B5A80">
              <w:rPr>
                <w:rFonts w:ascii="Arial" w:hAnsi="Arial" w:cs="Arial"/>
                <w:b/>
                <w:bCs/>
                <w:i/>
                <w:iCs/>
                <w:sz w:val="22"/>
              </w:rPr>
              <w:t xml:space="preserve"> </w:t>
            </w:r>
            <w:r w:rsidRPr="000B5A80">
              <w:rPr>
                <w:rFonts w:ascii="Arial" w:hAnsi="Arial" w:cs="Arial"/>
                <w:sz w:val="22"/>
              </w:rPr>
              <w:t xml:space="preserve"> </w:t>
            </w:r>
          </w:p>
          <w:p w14:paraId="190D60C5" w14:textId="2B2C88DB" w:rsidR="00AD5444" w:rsidRDefault="00AD5444" w:rsidP="005F4180">
            <w:pPr>
              <w:rPr>
                <w:rFonts w:ascii="Arial" w:hAnsi="Arial" w:cs="Arial"/>
                <w:sz w:val="22"/>
              </w:rPr>
            </w:pPr>
          </w:p>
          <w:p w14:paraId="668AF6D9" w14:textId="221949A3" w:rsidR="00AD5444" w:rsidRPr="000B5A80" w:rsidRDefault="00AD5444" w:rsidP="005F4180">
            <w:pPr>
              <w:rPr>
                <w:rFonts w:ascii="Arial" w:hAnsi="Arial" w:cs="Arial"/>
                <w:sz w:val="22"/>
              </w:rPr>
            </w:pPr>
            <w:r w:rsidRPr="00AD5444">
              <w:rPr>
                <w:rFonts w:ascii="Arial" w:hAnsi="Arial" w:cs="Arial"/>
                <w:sz w:val="22"/>
              </w:rPr>
              <w:t>Must be a self-starter with strong organizational, communication and customer service skills; have the ability to interact with and relate well to others, and possess the ability to work independently. Must be flexible; have a positive, can-do attitude; and have a strong desire to work in an industry that focuses on helping others</w:t>
            </w:r>
            <w:r w:rsidR="00E6462F">
              <w:rPr>
                <w:rFonts w:ascii="Arial" w:hAnsi="Arial" w:cs="Arial"/>
                <w:sz w:val="22"/>
              </w:rPr>
              <w:t xml:space="preserve">. Must understand value of </w:t>
            </w:r>
            <w:r w:rsidR="004F09A2">
              <w:rPr>
                <w:rFonts w:ascii="Arial" w:hAnsi="Arial" w:cs="Arial"/>
                <w:sz w:val="22"/>
              </w:rPr>
              <w:t>mentors</w:t>
            </w:r>
            <w:r w:rsidR="00E6462F">
              <w:rPr>
                <w:rFonts w:ascii="Arial" w:hAnsi="Arial" w:cs="Arial"/>
                <w:sz w:val="22"/>
              </w:rPr>
              <w:t xml:space="preserve"> and be </w:t>
            </w:r>
            <w:r w:rsidR="00450BDD">
              <w:rPr>
                <w:rFonts w:ascii="Arial" w:hAnsi="Arial" w:cs="Arial"/>
                <w:sz w:val="22"/>
              </w:rPr>
              <w:t>a strong relationship builder.</w:t>
            </w:r>
            <w:r w:rsidR="00E6462F">
              <w:rPr>
                <w:rFonts w:ascii="Arial" w:hAnsi="Arial" w:cs="Arial"/>
                <w:sz w:val="22"/>
              </w:rPr>
              <w:t xml:space="preserve"> </w:t>
            </w:r>
          </w:p>
          <w:p w14:paraId="12F9C6C8" w14:textId="77777777" w:rsidR="005F4180" w:rsidRPr="000B5A80" w:rsidRDefault="005F4180" w:rsidP="005F4180">
            <w:pPr>
              <w:rPr>
                <w:rFonts w:ascii="Arial" w:hAnsi="Arial" w:cs="Arial"/>
                <w:sz w:val="22"/>
              </w:rPr>
            </w:pPr>
          </w:p>
          <w:p w14:paraId="12F9C6C9" w14:textId="666005C5" w:rsidR="00531DCF" w:rsidRPr="000B5A80" w:rsidRDefault="005F4180" w:rsidP="00CD4198">
            <w:pPr>
              <w:rPr>
                <w:rFonts w:ascii="Arial" w:hAnsi="Arial" w:cs="Arial"/>
                <w:sz w:val="22"/>
              </w:rPr>
            </w:pPr>
            <w:r w:rsidRPr="000B5A80">
              <w:rPr>
                <w:rFonts w:ascii="Arial" w:hAnsi="Arial" w:cs="Arial"/>
                <w:sz w:val="22"/>
              </w:rPr>
              <w:t>Performance Measures:  The successful incumbent will produce positive outcomes in the following areas: match closure rate, match retention rate, average match length, volunteer rematch rate, and customer satisfaction.</w:t>
            </w:r>
            <w:r w:rsidR="00CD4198" w:rsidRPr="000B5A80">
              <w:rPr>
                <w:rFonts w:ascii="Arial" w:hAnsi="Arial" w:cs="Arial"/>
                <w:sz w:val="22"/>
              </w:rPr>
              <w:t xml:space="preserve">  </w:t>
            </w:r>
            <w:r w:rsidR="006805F6">
              <w:rPr>
                <w:rFonts w:ascii="Arial" w:hAnsi="Arial" w:cs="Arial"/>
                <w:sz w:val="22"/>
              </w:rPr>
              <w:t xml:space="preserve">   </w:t>
            </w:r>
          </w:p>
        </w:tc>
      </w:tr>
    </w:tbl>
    <w:p w14:paraId="12F9C6CB" w14:textId="77777777" w:rsidR="00412A93" w:rsidRPr="00E1440A" w:rsidRDefault="00412A93">
      <w:pPr>
        <w:spacing w:line="240" w:lineRule="atLeast"/>
        <w:ind w:left="270" w:hanging="90"/>
        <w:rPr>
          <w:rFonts w:ascii="Arial" w:hAnsi="Arial" w:cs="Arial"/>
          <w:b/>
          <w:sz w:val="16"/>
          <w:szCs w:val="16"/>
        </w:rPr>
      </w:pPr>
    </w:p>
    <w:tbl>
      <w:tblPr>
        <w:tblW w:w="10440" w:type="dxa"/>
        <w:tblInd w:w="18" w:type="dxa"/>
        <w:tblLayout w:type="fixed"/>
        <w:tblLook w:val="0000" w:firstRow="0" w:lastRow="0" w:firstColumn="0" w:lastColumn="0" w:noHBand="0" w:noVBand="0"/>
      </w:tblPr>
      <w:tblGrid>
        <w:gridCol w:w="10440"/>
      </w:tblGrid>
      <w:tr w:rsidR="003145FD" w:rsidRPr="00E1440A" w14:paraId="12F9C6CE" w14:textId="77777777">
        <w:trPr>
          <w:cantSplit/>
          <w:trHeight w:val="360"/>
        </w:trPr>
        <w:tc>
          <w:tcPr>
            <w:tcW w:w="10440" w:type="dxa"/>
            <w:tcBorders>
              <w:top w:val="single" w:sz="4" w:space="0" w:color="auto"/>
              <w:left w:val="single" w:sz="2" w:space="0" w:color="auto"/>
              <w:bottom w:val="single" w:sz="2" w:space="0" w:color="auto"/>
              <w:right w:val="single" w:sz="2" w:space="0" w:color="auto"/>
            </w:tcBorders>
            <w:shd w:val="clear" w:color="auto" w:fill="C0C0C0"/>
          </w:tcPr>
          <w:p w14:paraId="12F9C6CC" w14:textId="77777777" w:rsidR="003145FD" w:rsidRPr="00E1440A" w:rsidRDefault="003145FD">
            <w:pPr>
              <w:tabs>
                <w:tab w:val="left" w:pos="0"/>
                <w:tab w:val="left" w:pos="1710"/>
                <w:tab w:val="left" w:pos="4860"/>
                <w:tab w:val="left" w:pos="6120"/>
                <w:tab w:val="left" w:pos="7020"/>
              </w:tabs>
              <w:spacing w:line="240" w:lineRule="atLeast"/>
              <w:rPr>
                <w:rFonts w:ascii="Arial" w:hAnsi="Arial" w:cs="Arial"/>
                <w:b/>
                <w:sz w:val="22"/>
                <w:szCs w:val="22"/>
              </w:rPr>
            </w:pPr>
          </w:p>
          <w:p w14:paraId="12F9C6CD" w14:textId="77777777" w:rsidR="003145FD" w:rsidRPr="00E1440A" w:rsidRDefault="00ED6AA8">
            <w:pPr>
              <w:tabs>
                <w:tab w:val="left" w:pos="0"/>
                <w:tab w:val="left" w:pos="1710"/>
                <w:tab w:val="left" w:pos="4860"/>
                <w:tab w:val="left" w:pos="6120"/>
                <w:tab w:val="left" w:pos="7020"/>
              </w:tabs>
              <w:spacing w:line="240" w:lineRule="atLeast"/>
              <w:rPr>
                <w:rFonts w:ascii="Arial" w:hAnsi="Arial" w:cs="Arial"/>
                <w:b/>
                <w:sz w:val="22"/>
                <w:szCs w:val="22"/>
              </w:rPr>
            </w:pPr>
            <w:r w:rsidRPr="00E1440A">
              <w:rPr>
                <w:rFonts w:ascii="Arial" w:hAnsi="Arial" w:cs="Arial"/>
                <w:b/>
                <w:sz w:val="22"/>
                <w:szCs w:val="22"/>
              </w:rPr>
              <w:t xml:space="preserve">                            ESSENTIAL DUTIES AND RESPONSIBILITIES (IN PRIORITY ORDER)</w:t>
            </w:r>
          </w:p>
        </w:tc>
      </w:tr>
      <w:tr w:rsidR="00CB446D" w:rsidRPr="00E1440A" w14:paraId="12F9C6D0" w14:textId="77777777">
        <w:trPr>
          <w:cantSplit/>
          <w:trHeight w:val="355"/>
        </w:trPr>
        <w:tc>
          <w:tcPr>
            <w:tcW w:w="10440" w:type="dxa"/>
            <w:tcBorders>
              <w:top w:val="single" w:sz="2" w:space="0" w:color="auto"/>
              <w:left w:val="single" w:sz="2" w:space="0" w:color="auto"/>
              <w:bottom w:val="single" w:sz="4" w:space="0" w:color="auto"/>
              <w:right w:val="single" w:sz="2" w:space="0" w:color="auto"/>
            </w:tcBorders>
          </w:tcPr>
          <w:p w14:paraId="12F9C6CF" w14:textId="77777777" w:rsidR="00CB446D" w:rsidRPr="00E1440A" w:rsidRDefault="00CB446D" w:rsidP="00CB446D">
            <w:pPr>
              <w:rPr>
                <w:rFonts w:ascii="Arial" w:hAnsi="Arial" w:cs="Arial"/>
                <w:sz w:val="22"/>
              </w:rPr>
            </w:pPr>
            <w:r w:rsidRPr="00E1440A">
              <w:rPr>
                <w:rFonts w:ascii="Arial" w:hAnsi="Arial" w:cs="Arial"/>
                <w:sz w:val="22"/>
              </w:rPr>
              <w:t xml:space="preserve">Continually assess the match relationship focusing on: child safety, match relationship development, positive youth development and volunteer satisfaction. Real and/or potential problems and barriers are identified, addressed and resolved as early as possible. Match support is provided on a frequency according to BBBS Standards, at a minimum.  </w:t>
            </w:r>
          </w:p>
        </w:tc>
      </w:tr>
      <w:tr w:rsidR="00CB446D" w:rsidRPr="00E1440A" w14:paraId="12F9C6D2" w14:textId="77777777">
        <w:trPr>
          <w:cantSplit/>
          <w:trHeight w:val="355"/>
        </w:trPr>
        <w:tc>
          <w:tcPr>
            <w:tcW w:w="10440" w:type="dxa"/>
            <w:tcBorders>
              <w:top w:val="single" w:sz="2" w:space="0" w:color="auto"/>
              <w:left w:val="single" w:sz="2" w:space="0" w:color="auto"/>
              <w:bottom w:val="single" w:sz="4" w:space="0" w:color="auto"/>
              <w:right w:val="single" w:sz="2" w:space="0" w:color="auto"/>
            </w:tcBorders>
          </w:tcPr>
          <w:p w14:paraId="12F9C6D1" w14:textId="77777777" w:rsidR="00CB446D" w:rsidRPr="00E1440A" w:rsidRDefault="00CB446D" w:rsidP="00CB446D">
            <w:pPr>
              <w:rPr>
                <w:rFonts w:ascii="Arial" w:hAnsi="Arial" w:cs="Arial"/>
                <w:sz w:val="22"/>
              </w:rPr>
            </w:pPr>
            <w:r w:rsidRPr="00E1440A">
              <w:rPr>
                <w:rFonts w:ascii="Arial" w:hAnsi="Arial" w:cs="Arial"/>
                <w:sz w:val="22"/>
              </w:rPr>
              <w:t>Assess and provide for individual training needs, information and support needs for each match participant to assure a positive youth development experience for the child, and successful and satisfying experience for the volunteer</w:t>
            </w:r>
          </w:p>
        </w:tc>
      </w:tr>
      <w:tr w:rsidR="00CB446D" w:rsidRPr="00E1440A" w14:paraId="12F9C6D4" w14:textId="77777777">
        <w:trPr>
          <w:cantSplit/>
          <w:trHeight w:val="355"/>
        </w:trPr>
        <w:tc>
          <w:tcPr>
            <w:tcW w:w="10440" w:type="dxa"/>
            <w:tcBorders>
              <w:top w:val="single" w:sz="2" w:space="0" w:color="auto"/>
              <w:left w:val="single" w:sz="2" w:space="0" w:color="auto"/>
              <w:bottom w:val="single" w:sz="4" w:space="0" w:color="auto"/>
              <w:right w:val="single" w:sz="2" w:space="0" w:color="auto"/>
            </w:tcBorders>
          </w:tcPr>
          <w:p w14:paraId="12F9C6D3" w14:textId="77777777" w:rsidR="00CB446D" w:rsidRPr="00E1440A" w:rsidRDefault="00CB446D" w:rsidP="00CB446D">
            <w:pPr>
              <w:rPr>
                <w:rFonts w:ascii="Arial" w:hAnsi="Arial" w:cs="Arial"/>
                <w:sz w:val="22"/>
              </w:rPr>
            </w:pPr>
            <w:r w:rsidRPr="00E1440A">
              <w:rPr>
                <w:rFonts w:ascii="Arial" w:hAnsi="Arial" w:cs="Arial"/>
                <w:sz w:val="22"/>
              </w:rPr>
              <w:t xml:space="preserve">Ensure high-level expertise in applying child safety and risk management knowledge, policies and procedures throughout all aspects of job function. </w:t>
            </w:r>
          </w:p>
        </w:tc>
      </w:tr>
      <w:tr w:rsidR="00CB446D" w:rsidRPr="00E1440A" w14:paraId="12F9C6D6"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D5" w14:textId="77777777" w:rsidR="00CB446D" w:rsidRPr="00E1440A" w:rsidRDefault="00CB446D" w:rsidP="00CB446D">
            <w:pPr>
              <w:rPr>
                <w:rFonts w:ascii="Arial" w:hAnsi="Arial" w:cs="Arial"/>
                <w:sz w:val="22"/>
              </w:rPr>
            </w:pPr>
            <w:r w:rsidRPr="00E1440A">
              <w:rPr>
                <w:rFonts w:ascii="Arial" w:hAnsi="Arial" w:cs="Arial"/>
                <w:sz w:val="22"/>
              </w:rPr>
              <w:t>Develop strategic interventions to identify and strengthen match relationships that require extra support to continue to grow.</w:t>
            </w:r>
          </w:p>
        </w:tc>
      </w:tr>
      <w:tr w:rsidR="00CB446D" w:rsidRPr="00E1440A" w14:paraId="12F9C6D8"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D7" w14:textId="77777777" w:rsidR="00CB446D" w:rsidRPr="00E1440A" w:rsidRDefault="00CB446D" w:rsidP="00CB446D">
            <w:pPr>
              <w:rPr>
                <w:rFonts w:ascii="Arial" w:hAnsi="Arial" w:cs="Arial"/>
                <w:sz w:val="22"/>
              </w:rPr>
            </w:pPr>
            <w:r w:rsidRPr="00E1440A">
              <w:rPr>
                <w:rFonts w:ascii="Arial" w:hAnsi="Arial" w:cs="Arial"/>
                <w:sz w:val="22"/>
              </w:rPr>
              <w:t>Develop, promote and implement individual and group match activities to support ongoing volunteer involvement with the child and agency affiliation through individualized recognition, annual events, and reengagement strategies.</w:t>
            </w:r>
          </w:p>
        </w:tc>
      </w:tr>
      <w:tr w:rsidR="00CB446D" w:rsidRPr="00E1440A" w14:paraId="12F9C6DA" w14:textId="77777777" w:rsidTr="00B27E78">
        <w:trPr>
          <w:cantSplit/>
          <w:trHeight w:val="323"/>
        </w:trPr>
        <w:tc>
          <w:tcPr>
            <w:tcW w:w="10440" w:type="dxa"/>
            <w:tcBorders>
              <w:top w:val="single" w:sz="4" w:space="0" w:color="auto"/>
              <w:left w:val="single" w:sz="4" w:space="0" w:color="auto"/>
              <w:bottom w:val="single" w:sz="4" w:space="0" w:color="auto"/>
              <w:right w:val="single" w:sz="4" w:space="0" w:color="auto"/>
            </w:tcBorders>
          </w:tcPr>
          <w:p w14:paraId="12F9C6D9" w14:textId="35A557CA" w:rsidR="00CB446D" w:rsidRPr="00E1440A" w:rsidRDefault="00CB446D" w:rsidP="00E6462F">
            <w:pPr>
              <w:rPr>
                <w:rFonts w:ascii="Arial" w:hAnsi="Arial" w:cs="Arial"/>
                <w:sz w:val="22"/>
              </w:rPr>
            </w:pPr>
            <w:r w:rsidRPr="00E1440A">
              <w:rPr>
                <w:rFonts w:ascii="Arial" w:hAnsi="Arial" w:cs="Arial"/>
                <w:sz w:val="22"/>
              </w:rPr>
              <w:t xml:space="preserve">Effectively utilize </w:t>
            </w:r>
            <w:r w:rsidR="00E6462F">
              <w:rPr>
                <w:rFonts w:ascii="Arial" w:hAnsi="Arial" w:cs="Arial"/>
                <w:sz w:val="22"/>
              </w:rPr>
              <w:t>Youth Outcomes Survey</w:t>
            </w:r>
            <w:r w:rsidRPr="00E1440A">
              <w:rPr>
                <w:rFonts w:ascii="Arial" w:hAnsi="Arial" w:cs="Arial"/>
                <w:sz w:val="22"/>
              </w:rPr>
              <w:t>, to assess match impact on youth development.</w:t>
            </w:r>
          </w:p>
        </w:tc>
      </w:tr>
      <w:tr w:rsidR="00CB446D" w:rsidRPr="00E1440A" w14:paraId="12F9C6DC"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DB" w14:textId="3E6A6B83" w:rsidR="00CB446D" w:rsidRPr="00E1440A" w:rsidRDefault="00CB446D" w:rsidP="00CB446D">
            <w:pPr>
              <w:rPr>
                <w:rFonts w:ascii="Arial" w:hAnsi="Arial" w:cs="Arial"/>
                <w:sz w:val="22"/>
              </w:rPr>
            </w:pPr>
            <w:r w:rsidRPr="00E1440A">
              <w:rPr>
                <w:rFonts w:ascii="Arial" w:hAnsi="Arial" w:cs="Arial"/>
                <w:sz w:val="22"/>
              </w:rPr>
              <w:t>Conduct exit interview by phone with all parties at match closure.  Assess reasons for match closure and re-ma</w:t>
            </w:r>
            <w:r w:rsidR="002A27E2">
              <w:rPr>
                <w:rFonts w:ascii="Arial" w:hAnsi="Arial" w:cs="Arial"/>
                <w:sz w:val="22"/>
              </w:rPr>
              <w:t xml:space="preserve">tch potential. </w:t>
            </w:r>
            <w:r w:rsidRPr="00E1440A">
              <w:rPr>
                <w:rFonts w:ascii="Arial" w:hAnsi="Arial" w:cs="Arial"/>
                <w:sz w:val="22"/>
              </w:rPr>
              <w:t xml:space="preserve">When match terminates pre-maturely or unexpectedly refer exit interview to supervisor for third party assessment.     </w:t>
            </w:r>
          </w:p>
        </w:tc>
      </w:tr>
      <w:tr w:rsidR="00CB446D" w:rsidRPr="00E1440A" w14:paraId="12F9C6DE"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DD" w14:textId="77777777" w:rsidR="00CB446D" w:rsidRPr="00E1440A" w:rsidRDefault="00CB446D" w:rsidP="00CB446D">
            <w:pPr>
              <w:rPr>
                <w:rFonts w:ascii="Arial" w:hAnsi="Arial" w:cs="Arial"/>
                <w:sz w:val="22"/>
              </w:rPr>
            </w:pPr>
            <w:r w:rsidRPr="00E1440A">
              <w:rPr>
                <w:rFonts w:ascii="Arial" w:hAnsi="Arial" w:cs="Arial"/>
                <w:sz w:val="22"/>
              </w:rPr>
              <w:t xml:space="preserve">Share with development and/or marketing staff potential partnership relationships as discovered through volunteers’ and parents’ employers and affiliations.   </w:t>
            </w:r>
          </w:p>
        </w:tc>
      </w:tr>
      <w:tr w:rsidR="00CB446D" w:rsidRPr="00E1440A" w14:paraId="12F9C6E0"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DF" w14:textId="77777777" w:rsidR="00CB446D" w:rsidRPr="00E1440A" w:rsidRDefault="00CB446D" w:rsidP="00CB446D">
            <w:pPr>
              <w:rPr>
                <w:rFonts w:ascii="Arial" w:hAnsi="Arial" w:cs="Arial"/>
                <w:sz w:val="22"/>
              </w:rPr>
            </w:pPr>
            <w:r w:rsidRPr="00E1440A">
              <w:rPr>
                <w:rFonts w:ascii="Arial" w:hAnsi="Arial" w:cs="Arial"/>
                <w:sz w:val="22"/>
              </w:rPr>
              <w:lastRenderedPageBreak/>
              <w:t>Identify and promote re-engagement of volunteers as Bigs, board members, and donors in other volunteer capacities.</w:t>
            </w:r>
          </w:p>
        </w:tc>
      </w:tr>
      <w:tr w:rsidR="002A27E2" w:rsidRPr="00E1440A" w14:paraId="14E60151"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5A47F099" w14:textId="40F165D1" w:rsidR="002A27E2" w:rsidRPr="00E1440A" w:rsidRDefault="002A27E2" w:rsidP="002A27E2">
            <w:pPr>
              <w:rPr>
                <w:rFonts w:ascii="Arial" w:hAnsi="Arial" w:cs="Arial"/>
                <w:sz w:val="22"/>
              </w:rPr>
            </w:pPr>
            <w:r w:rsidRPr="002A27E2">
              <w:rPr>
                <w:rFonts w:ascii="Arial" w:hAnsi="Arial" w:cs="Arial"/>
                <w:sz w:val="22"/>
              </w:rPr>
              <w:t>Facilitate and lead training sessions for Bigs</w:t>
            </w:r>
            <w:r>
              <w:rPr>
                <w:rFonts w:ascii="Arial" w:hAnsi="Arial" w:cs="Arial"/>
                <w:sz w:val="22"/>
              </w:rPr>
              <w:t xml:space="preserve">, </w:t>
            </w:r>
            <w:r w:rsidRPr="002A27E2">
              <w:rPr>
                <w:rFonts w:ascii="Arial" w:hAnsi="Arial" w:cs="Arial"/>
                <w:sz w:val="22"/>
              </w:rPr>
              <w:t>Littles</w:t>
            </w:r>
            <w:r>
              <w:rPr>
                <w:rFonts w:ascii="Arial" w:hAnsi="Arial" w:cs="Arial"/>
                <w:sz w:val="22"/>
              </w:rPr>
              <w:t>, and parents</w:t>
            </w:r>
            <w:r w:rsidRPr="002A27E2">
              <w:rPr>
                <w:rFonts w:ascii="Arial" w:hAnsi="Arial" w:cs="Arial"/>
                <w:sz w:val="22"/>
              </w:rPr>
              <w:t xml:space="preserve">. </w:t>
            </w:r>
            <w:r>
              <w:rPr>
                <w:rFonts w:ascii="Arial" w:hAnsi="Arial" w:cs="Arial"/>
                <w:sz w:val="22"/>
              </w:rPr>
              <w:t xml:space="preserve">Staff BBBS </w:t>
            </w:r>
            <w:r w:rsidRPr="002A27E2">
              <w:rPr>
                <w:rFonts w:ascii="Arial" w:hAnsi="Arial" w:cs="Arial"/>
                <w:sz w:val="22"/>
              </w:rPr>
              <w:t>program match activities and other agency events.</w:t>
            </w:r>
          </w:p>
        </w:tc>
      </w:tr>
      <w:tr w:rsidR="00CB446D" w:rsidRPr="00E1440A" w14:paraId="12F9C6E2"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E1" w14:textId="77777777" w:rsidR="00CB446D" w:rsidRPr="00E1440A" w:rsidRDefault="00CB446D" w:rsidP="00CB446D">
            <w:pPr>
              <w:rPr>
                <w:rFonts w:ascii="Arial" w:hAnsi="Arial" w:cs="Arial"/>
                <w:sz w:val="22"/>
              </w:rPr>
            </w:pPr>
            <w:r w:rsidRPr="00E1440A">
              <w:rPr>
                <w:rFonts w:ascii="Arial" w:hAnsi="Arial" w:cs="Arial"/>
                <w:sz w:val="22"/>
              </w:rPr>
              <w:t>Consult with other service delivery staff and/or supervisor as appropriate.</w:t>
            </w:r>
          </w:p>
        </w:tc>
      </w:tr>
      <w:tr w:rsidR="00CB446D" w:rsidRPr="00E1440A" w14:paraId="12F9C6E4"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E3" w14:textId="77777777" w:rsidR="00CB446D" w:rsidRPr="00E1440A" w:rsidRDefault="00CB446D" w:rsidP="00CB446D">
            <w:pPr>
              <w:rPr>
                <w:rFonts w:ascii="Arial" w:hAnsi="Arial" w:cs="Arial"/>
                <w:sz w:val="22"/>
                <w:u w:val="single"/>
              </w:rPr>
            </w:pPr>
            <w:r w:rsidRPr="00E1440A">
              <w:rPr>
                <w:rFonts w:ascii="Arial" w:hAnsi="Arial" w:cs="Arial"/>
                <w:sz w:val="22"/>
              </w:rPr>
              <w:t>To ensure quality services and measurable outcomes, maintain accurate and timely records for each match according to standards and utilize technology to report, synthesize and analyze data.</w:t>
            </w:r>
            <w:r w:rsidRPr="00E1440A">
              <w:rPr>
                <w:rFonts w:ascii="Arial" w:hAnsi="Arial" w:cs="Arial"/>
                <w:sz w:val="22"/>
                <w:u w:val="single"/>
              </w:rPr>
              <w:t xml:space="preserve"> </w:t>
            </w:r>
          </w:p>
        </w:tc>
      </w:tr>
      <w:tr w:rsidR="00523B13" w:rsidRPr="00E1440A" w14:paraId="12F9C6E6" w14:textId="77777777">
        <w:trPr>
          <w:cantSplit/>
          <w:trHeight w:val="440"/>
        </w:trPr>
        <w:tc>
          <w:tcPr>
            <w:tcW w:w="10440" w:type="dxa"/>
            <w:tcBorders>
              <w:top w:val="single" w:sz="4" w:space="0" w:color="auto"/>
              <w:left w:val="single" w:sz="4" w:space="0" w:color="auto"/>
              <w:bottom w:val="single" w:sz="4" w:space="0" w:color="auto"/>
              <w:right w:val="single" w:sz="4" w:space="0" w:color="auto"/>
            </w:tcBorders>
          </w:tcPr>
          <w:p w14:paraId="12F9C6E5" w14:textId="77777777" w:rsidR="00523B13" w:rsidRPr="00E1440A" w:rsidRDefault="00523B13" w:rsidP="00CB446D">
            <w:pPr>
              <w:rPr>
                <w:rFonts w:ascii="Arial" w:hAnsi="Arial" w:cs="Arial"/>
                <w:sz w:val="22"/>
              </w:rPr>
            </w:pPr>
            <w:r>
              <w:rPr>
                <w:rFonts w:ascii="Arial" w:hAnsi="Arial" w:cs="Arial"/>
                <w:sz w:val="22"/>
              </w:rPr>
              <w:t>Other duties as assigned</w:t>
            </w:r>
          </w:p>
        </w:tc>
      </w:tr>
    </w:tbl>
    <w:p w14:paraId="12F9C6E7" w14:textId="77777777" w:rsidR="003145FD" w:rsidRPr="00E1440A" w:rsidRDefault="003145FD">
      <w:pPr>
        <w:pStyle w:val="BodyTextIndent"/>
        <w:ind w:left="0"/>
        <w:rPr>
          <w:rFonts w:cs="Arial"/>
        </w:rPr>
      </w:pPr>
      <w:bookmarkStart w:id="1" w:name="P7_708"/>
      <w:bookmarkStart w:id="2" w:name="P8_896"/>
      <w:bookmarkStart w:id="3" w:name="P9_1043"/>
      <w:bookmarkStart w:id="4" w:name="P10_1182"/>
      <w:bookmarkStart w:id="5" w:name="P5_156"/>
      <w:bookmarkStart w:id="6" w:name="P6_233"/>
      <w:bookmarkStart w:id="7" w:name="P7_286"/>
      <w:bookmarkStart w:id="8" w:name="P8_463"/>
      <w:bookmarkEnd w:id="1"/>
      <w:bookmarkEnd w:id="2"/>
      <w:bookmarkEnd w:id="3"/>
      <w:bookmarkEnd w:id="4"/>
      <w:bookmarkEnd w:id="5"/>
      <w:bookmarkEnd w:id="6"/>
      <w:bookmarkEnd w:id="7"/>
      <w:bookmarkEnd w:id="8"/>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412A93" w:rsidRPr="00E1440A" w14:paraId="12F9C6E9" w14:textId="77777777">
        <w:trPr>
          <w:trHeight w:val="395"/>
        </w:trPr>
        <w:tc>
          <w:tcPr>
            <w:tcW w:w="10440" w:type="dxa"/>
            <w:shd w:val="clear" w:color="auto" w:fill="C0C0C0"/>
          </w:tcPr>
          <w:p w14:paraId="12F9C6E8" w14:textId="361D0690" w:rsidR="00412A93" w:rsidRPr="00E1440A" w:rsidRDefault="00412A93" w:rsidP="000642C9">
            <w:pPr>
              <w:tabs>
                <w:tab w:val="left" w:pos="-720"/>
                <w:tab w:val="left" w:pos="0"/>
              </w:tabs>
              <w:suppressAutoHyphens/>
              <w:spacing w:before="90" w:after="54"/>
              <w:ind w:left="720" w:hanging="720"/>
              <w:jc w:val="center"/>
              <w:rPr>
                <w:rFonts w:ascii="Arial" w:hAnsi="Arial" w:cs="Arial"/>
                <w:b/>
                <w:bCs/>
                <w:spacing w:val="-2"/>
              </w:rPr>
            </w:pPr>
            <w:r w:rsidRPr="00E1440A">
              <w:rPr>
                <w:rFonts w:ascii="Arial" w:hAnsi="Arial" w:cs="Arial"/>
                <w:b/>
                <w:bCs/>
                <w:spacing w:val="-2"/>
              </w:rPr>
              <w:t>EDUCATION</w:t>
            </w:r>
            <w:r w:rsidR="00AD5444">
              <w:rPr>
                <w:rFonts w:ascii="Arial" w:hAnsi="Arial" w:cs="Arial"/>
                <w:b/>
                <w:bCs/>
                <w:spacing w:val="-2"/>
              </w:rPr>
              <w:t xml:space="preserve"> </w:t>
            </w:r>
            <w:r w:rsidRPr="00E1440A">
              <w:rPr>
                <w:rFonts w:ascii="Arial" w:hAnsi="Arial" w:cs="Arial"/>
                <w:b/>
                <w:bCs/>
                <w:spacing w:val="-2"/>
              </w:rPr>
              <w:t>&amp; RELATED WORK EXPERIENCE</w:t>
            </w:r>
          </w:p>
        </w:tc>
      </w:tr>
      <w:tr w:rsidR="00412A93" w:rsidRPr="00E1440A" w14:paraId="12F9C6EC" w14:textId="77777777">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C0C0C0"/>
          </w:tcPr>
          <w:p w14:paraId="12F9C6EA" w14:textId="77777777" w:rsidR="00412A93" w:rsidRPr="00E1440A" w:rsidRDefault="00412A93" w:rsidP="000642C9">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 xml:space="preserve">Education Level: </w:t>
            </w:r>
          </w:p>
          <w:p w14:paraId="12F9C6EB" w14:textId="77777777" w:rsidR="00412A93" w:rsidRPr="00E1440A" w:rsidRDefault="00412A93" w:rsidP="000642C9">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(minimum &amp; preferred educational requirements necessary to perform this job successfully)</w:t>
            </w:r>
          </w:p>
        </w:tc>
      </w:tr>
      <w:tr w:rsidR="00412A93" w:rsidRPr="00E1440A" w14:paraId="12F9C6EE" w14:textId="77777777">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12F9C6ED" w14:textId="4FA1EAEC" w:rsidR="00412A93" w:rsidRPr="00E1440A" w:rsidRDefault="00CB446D" w:rsidP="000642C9">
            <w:pPr>
              <w:tabs>
                <w:tab w:val="left" w:pos="360"/>
                <w:tab w:val="left" w:pos="720"/>
                <w:tab w:val="left" w:pos="1710"/>
                <w:tab w:val="left" w:pos="4860"/>
                <w:tab w:val="left" w:pos="6120"/>
                <w:tab w:val="left" w:pos="6660"/>
              </w:tabs>
              <w:spacing w:line="240" w:lineRule="atLeast"/>
              <w:rPr>
                <w:rFonts w:ascii="Arial" w:hAnsi="Arial" w:cs="Arial"/>
              </w:rPr>
            </w:pPr>
            <w:r w:rsidRPr="00E1440A">
              <w:rPr>
                <w:rFonts w:ascii="Arial" w:hAnsi="Arial" w:cs="Arial"/>
                <w:iCs/>
                <w:sz w:val="22"/>
              </w:rPr>
              <w:t xml:space="preserve">Minimum </w:t>
            </w:r>
            <w:r w:rsidR="00E6462F" w:rsidRPr="00E1440A">
              <w:rPr>
                <w:rFonts w:ascii="Arial" w:hAnsi="Arial" w:cs="Arial"/>
                <w:iCs/>
                <w:sz w:val="22"/>
              </w:rPr>
              <w:t>Bachelor’s</w:t>
            </w:r>
            <w:r w:rsidRPr="00E1440A">
              <w:rPr>
                <w:rFonts w:ascii="Arial" w:hAnsi="Arial" w:cs="Arial"/>
                <w:iCs/>
                <w:sz w:val="22"/>
              </w:rPr>
              <w:t xml:space="preserve"> degree in social services, human resources or related field </w:t>
            </w:r>
            <w:r w:rsidR="00404BD2">
              <w:rPr>
                <w:rFonts w:ascii="Arial" w:hAnsi="Arial" w:cs="Arial"/>
                <w:iCs/>
                <w:sz w:val="22"/>
              </w:rPr>
              <w:t>required</w:t>
            </w:r>
            <w:r w:rsidR="00CA072B">
              <w:rPr>
                <w:rFonts w:ascii="Arial" w:hAnsi="Arial" w:cs="Arial"/>
                <w:iCs/>
                <w:sz w:val="22"/>
              </w:rPr>
              <w:t xml:space="preserve"> or an Associate’s Degree with at least four years of experience. </w:t>
            </w:r>
          </w:p>
        </w:tc>
      </w:tr>
    </w:tbl>
    <w:p w14:paraId="12F9C6EF" w14:textId="77777777" w:rsidR="003145FD" w:rsidRPr="00E1440A" w:rsidRDefault="003145FD">
      <w:pPr>
        <w:pStyle w:val="BodyTextIndent"/>
        <w:ind w:left="0"/>
        <w:rPr>
          <w:rFonts w:cs="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40"/>
      </w:tblGrid>
      <w:tr w:rsidR="007C56B3" w:rsidRPr="00E1440A" w14:paraId="12F9C6F2" w14:textId="77777777" w:rsidTr="001A797B">
        <w:trPr>
          <w:trHeight w:val="360"/>
        </w:trPr>
        <w:tc>
          <w:tcPr>
            <w:tcW w:w="10440" w:type="dxa"/>
            <w:shd w:val="clear" w:color="auto" w:fill="C0C0C0"/>
          </w:tcPr>
          <w:p w14:paraId="12F9C6F0" w14:textId="77777777" w:rsidR="007C56B3" w:rsidRPr="00E1440A" w:rsidRDefault="007C56B3" w:rsidP="001A797B">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Years of  Related Work Experience :</w:t>
            </w:r>
          </w:p>
          <w:p w14:paraId="12F9C6F1" w14:textId="77777777" w:rsidR="007C56B3" w:rsidRPr="00E1440A" w:rsidRDefault="007C56B3" w:rsidP="001A797B">
            <w:pPr>
              <w:tabs>
                <w:tab w:val="left" w:pos="-720"/>
                <w:tab w:val="left" w:pos="0"/>
              </w:tabs>
              <w:suppressAutoHyphens/>
              <w:ind w:left="720" w:hanging="720"/>
              <w:rPr>
                <w:rFonts w:ascii="Arial" w:hAnsi="Arial" w:cs="Arial"/>
                <w:b/>
                <w:bCs/>
                <w:spacing w:val="-2"/>
              </w:rPr>
            </w:pPr>
            <w:r w:rsidRPr="00E1440A">
              <w:rPr>
                <w:rFonts w:ascii="Arial" w:hAnsi="Arial" w:cs="Arial"/>
                <w:b/>
                <w:bCs/>
                <w:spacing w:val="-2"/>
              </w:rPr>
              <w:t>(minimum &amp; preferred related work experience necessary perform this job successfully)</w:t>
            </w:r>
          </w:p>
        </w:tc>
      </w:tr>
      <w:tr w:rsidR="007C56B3" w:rsidRPr="00E1440A" w14:paraId="12F9C6F4" w14:textId="77777777" w:rsidTr="001A797B">
        <w:trPr>
          <w:trHeight w:val="360"/>
        </w:trPr>
        <w:tc>
          <w:tcPr>
            <w:tcW w:w="10440" w:type="dxa"/>
            <w:shd w:val="clear" w:color="auto" w:fill="FFFFFF"/>
          </w:tcPr>
          <w:p w14:paraId="12F9C6F3" w14:textId="54E22160" w:rsidR="007C56B3" w:rsidRPr="00E1440A" w:rsidRDefault="00CB446D" w:rsidP="00E6462F">
            <w:pPr>
              <w:tabs>
                <w:tab w:val="left" w:pos="360"/>
                <w:tab w:val="left" w:pos="720"/>
                <w:tab w:val="left" w:pos="1710"/>
                <w:tab w:val="left" w:pos="4860"/>
                <w:tab w:val="left" w:pos="6120"/>
                <w:tab w:val="left" w:pos="6660"/>
              </w:tabs>
              <w:spacing w:line="240" w:lineRule="atLeast"/>
              <w:rPr>
                <w:rFonts w:ascii="Arial" w:hAnsi="Arial" w:cs="Arial"/>
                <w:sz w:val="22"/>
                <w:szCs w:val="22"/>
              </w:rPr>
            </w:pPr>
            <w:r w:rsidRPr="00E1440A">
              <w:rPr>
                <w:rFonts w:ascii="Arial" w:hAnsi="Arial" w:cs="Arial"/>
                <w:sz w:val="22"/>
              </w:rPr>
              <w:t>Assessment and relationship development experience with child and adult populations; understanding of child development</w:t>
            </w:r>
            <w:r w:rsidRPr="00E1440A">
              <w:rPr>
                <w:rFonts w:ascii="Arial" w:hAnsi="Arial" w:cs="Arial"/>
                <w:b/>
                <w:bCs/>
                <w:i/>
                <w:iCs/>
                <w:sz w:val="22"/>
              </w:rPr>
              <w:t xml:space="preserve"> </w:t>
            </w:r>
            <w:r w:rsidR="00AD5444">
              <w:rPr>
                <w:rFonts w:ascii="Arial" w:hAnsi="Arial" w:cs="Arial"/>
                <w:sz w:val="22"/>
              </w:rPr>
              <w:t xml:space="preserve">and family dynamics. </w:t>
            </w:r>
            <w:r w:rsidR="002A27E2">
              <w:rPr>
                <w:rFonts w:ascii="Arial" w:hAnsi="Arial" w:cs="Arial"/>
                <w:sz w:val="22"/>
              </w:rPr>
              <w:t xml:space="preserve"> Experience with </w:t>
            </w:r>
            <w:r w:rsidR="002A27E2" w:rsidRPr="002A27E2">
              <w:rPr>
                <w:rStyle w:val="Strong"/>
                <w:rFonts w:ascii="Arial" w:hAnsi="Arial" w:cs="Arial"/>
                <w:b w:val="0"/>
                <w:color w:val="000000"/>
                <w:sz w:val="21"/>
                <w:szCs w:val="21"/>
                <w:bdr w:val="none" w:sz="0" w:space="0" w:color="auto" w:frame="1"/>
                <w:shd w:val="clear" w:color="auto" w:fill="FFFFFF"/>
              </w:rPr>
              <w:t>youth service organizations and with socio-economically diverse populations preferred.</w:t>
            </w:r>
            <w:r w:rsidR="002A27E2" w:rsidRPr="002A27E2">
              <w:rPr>
                <w:rFonts w:ascii="Arial" w:hAnsi="Arial" w:cs="Arial"/>
                <w:b/>
                <w:color w:val="666666"/>
                <w:sz w:val="21"/>
                <w:szCs w:val="21"/>
                <w:shd w:val="clear" w:color="auto" w:fill="FFFFFF"/>
              </w:rPr>
              <w:t> </w:t>
            </w:r>
            <w:r w:rsidRPr="002A27E2">
              <w:rPr>
                <w:rFonts w:ascii="Arial" w:hAnsi="Arial" w:cs="Arial"/>
                <w:sz w:val="22"/>
              </w:rPr>
              <w:t>Must h</w:t>
            </w:r>
            <w:r w:rsidRPr="00E1440A">
              <w:rPr>
                <w:rFonts w:ascii="Arial" w:hAnsi="Arial" w:cs="Arial"/>
                <w:sz w:val="22"/>
              </w:rPr>
              <w:t xml:space="preserve">ave </w:t>
            </w:r>
            <w:r w:rsidR="00B27E78">
              <w:rPr>
                <w:rFonts w:ascii="Arial" w:hAnsi="Arial" w:cs="Arial"/>
                <w:sz w:val="22"/>
              </w:rPr>
              <w:t xml:space="preserve">a </w:t>
            </w:r>
            <w:r w:rsidRPr="00E1440A">
              <w:rPr>
                <w:rFonts w:ascii="Arial" w:hAnsi="Arial" w:cs="Arial"/>
                <w:sz w:val="22"/>
              </w:rPr>
              <w:t>car, valid driver’s license, and meet state required automobile insurance minimums.</w:t>
            </w:r>
          </w:p>
        </w:tc>
      </w:tr>
    </w:tbl>
    <w:p w14:paraId="12F9C6F5" w14:textId="77777777" w:rsidR="007C56B3" w:rsidRPr="00E1440A" w:rsidRDefault="007C56B3">
      <w:pPr>
        <w:pStyle w:val="BodyTextIndent"/>
        <w:ind w:left="0"/>
        <w:rPr>
          <w:rFonts w:cs="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0"/>
        <w:gridCol w:w="1170"/>
        <w:gridCol w:w="1260"/>
      </w:tblGrid>
      <w:tr w:rsidR="00ED6AA8" w:rsidRPr="00E1440A" w14:paraId="12F9C6F7" w14:textId="77777777">
        <w:trPr>
          <w:trHeight w:val="404"/>
        </w:trPr>
        <w:tc>
          <w:tcPr>
            <w:tcW w:w="10440" w:type="dxa"/>
            <w:gridSpan w:val="3"/>
            <w:shd w:val="clear" w:color="auto" w:fill="C0C0C0"/>
          </w:tcPr>
          <w:p w14:paraId="12F9C6F6" w14:textId="77777777" w:rsidR="00ED6AA8" w:rsidRPr="00E1440A" w:rsidRDefault="00ED6AA8" w:rsidP="000642C9">
            <w:pPr>
              <w:tabs>
                <w:tab w:val="left" w:pos="-720"/>
                <w:tab w:val="left" w:pos="0"/>
              </w:tabs>
              <w:suppressAutoHyphens/>
              <w:spacing w:before="90" w:after="54"/>
              <w:ind w:left="720" w:hanging="720"/>
              <w:jc w:val="center"/>
              <w:rPr>
                <w:rFonts w:ascii="Arial" w:hAnsi="Arial" w:cs="Arial"/>
                <w:b/>
                <w:bCs/>
                <w:caps/>
                <w:spacing w:val="-2"/>
              </w:rPr>
            </w:pPr>
            <w:r w:rsidRPr="00E1440A">
              <w:rPr>
                <w:rFonts w:ascii="Arial" w:hAnsi="Arial" w:cs="Arial"/>
                <w:b/>
                <w:bCs/>
                <w:caps/>
                <w:spacing w:val="-2"/>
              </w:rPr>
              <w:t>Skills and Knowledge</w:t>
            </w:r>
          </w:p>
        </w:tc>
      </w:tr>
      <w:tr w:rsidR="00ED6AA8" w:rsidRPr="00E1440A" w14:paraId="12F9C6FB" w14:textId="77777777">
        <w:trPr>
          <w:trHeight w:val="360"/>
        </w:trPr>
        <w:tc>
          <w:tcPr>
            <w:tcW w:w="8010" w:type="dxa"/>
          </w:tcPr>
          <w:p w14:paraId="12F9C6F8" w14:textId="77777777" w:rsidR="00ED6AA8" w:rsidRPr="00E1440A" w:rsidRDefault="00ED6AA8" w:rsidP="000642C9">
            <w:pPr>
              <w:tabs>
                <w:tab w:val="left" w:pos="0"/>
                <w:tab w:val="left" w:pos="1710"/>
                <w:tab w:val="left" w:pos="4860"/>
                <w:tab w:val="left" w:pos="6120"/>
                <w:tab w:val="left" w:pos="7020"/>
              </w:tabs>
              <w:spacing w:line="240" w:lineRule="atLeast"/>
              <w:rPr>
                <w:rFonts w:ascii="Arial" w:hAnsi="Arial" w:cs="Arial"/>
              </w:rPr>
            </w:pPr>
          </w:p>
        </w:tc>
        <w:tc>
          <w:tcPr>
            <w:tcW w:w="1170" w:type="dxa"/>
          </w:tcPr>
          <w:p w14:paraId="12F9C6F9" w14:textId="77777777" w:rsidR="00ED6AA8" w:rsidRPr="00E1440A" w:rsidRDefault="00ED6AA8" w:rsidP="000642C9">
            <w:pPr>
              <w:tabs>
                <w:tab w:val="left" w:pos="360"/>
                <w:tab w:val="left" w:pos="720"/>
                <w:tab w:val="left" w:pos="1710"/>
                <w:tab w:val="left" w:pos="4860"/>
                <w:tab w:val="left" w:pos="6120"/>
                <w:tab w:val="left" w:pos="6660"/>
              </w:tabs>
              <w:spacing w:line="240" w:lineRule="atLeast"/>
              <w:jc w:val="center"/>
              <w:rPr>
                <w:rFonts w:ascii="Arial" w:hAnsi="Arial" w:cs="Arial"/>
                <w:b/>
              </w:rPr>
            </w:pPr>
            <w:r w:rsidRPr="00E1440A">
              <w:rPr>
                <w:rFonts w:ascii="Arial" w:hAnsi="Arial" w:cs="Arial"/>
                <w:b/>
              </w:rPr>
              <w:t>Required</w:t>
            </w:r>
          </w:p>
        </w:tc>
        <w:tc>
          <w:tcPr>
            <w:tcW w:w="1260" w:type="dxa"/>
          </w:tcPr>
          <w:p w14:paraId="12F9C6FA" w14:textId="77777777" w:rsidR="00ED6AA8" w:rsidRPr="00E1440A" w:rsidRDefault="00ED6AA8" w:rsidP="000642C9">
            <w:pPr>
              <w:tabs>
                <w:tab w:val="left" w:pos="360"/>
                <w:tab w:val="left" w:pos="720"/>
                <w:tab w:val="left" w:pos="1710"/>
                <w:tab w:val="left" w:pos="4860"/>
                <w:tab w:val="left" w:pos="6120"/>
                <w:tab w:val="left" w:pos="6660"/>
              </w:tabs>
              <w:spacing w:line="240" w:lineRule="atLeast"/>
              <w:jc w:val="center"/>
              <w:rPr>
                <w:rFonts w:ascii="Arial" w:hAnsi="Arial" w:cs="Arial"/>
                <w:b/>
              </w:rPr>
            </w:pPr>
            <w:r w:rsidRPr="00E1440A">
              <w:rPr>
                <w:rFonts w:ascii="Arial" w:hAnsi="Arial" w:cs="Arial"/>
                <w:b/>
              </w:rPr>
              <w:t>Preferred</w:t>
            </w:r>
          </w:p>
        </w:tc>
      </w:tr>
      <w:tr w:rsidR="00684D75" w:rsidRPr="00E1440A" w14:paraId="12F9C6FF" w14:textId="77777777">
        <w:trPr>
          <w:trHeight w:val="360"/>
        </w:trPr>
        <w:tc>
          <w:tcPr>
            <w:tcW w:w="8010" w:type="dxa"/>
          </w:tcPr>
          <w:p w14:paraId="12F9C6FC" w14:textId="77777777" w:rsidR="00684D75" w:rsidRPr="00E1440A" w:rsidRDefault="00684D75" w:rsidP="001A797B">
            <w:pPr>
              <w:tabs>
                <w:tab w:val="left" w:pos="360"/>
                <w:tab w:val="left" w:pos="720"/>
                <w:tab w:val="left" w:pos="1710"/>
                <w:tab w:val="left" w:pos="4860"/>
                <w:tab w:val="left" w:pos="6120"/>
                <w:tab w:val="left" w:pos="6660"/>
              </w:tabs>
              <w:spacing w:line="240" w:lineRule="atLeast"/>
              <w:rPr>
                <w:rFonts w:ascii="Arial" w:hAnsi="Arial" w:cs="Arial"/>
              </w:rPr>
            </w:pPr>
            <w:r w:rsidRPr="00E1440A">
              <w:rPr>
                <w:rFonts w:ascii="Arial" w:hAnsi="Arial" w:cs="Arial"/>
                <w:sz w:val="22"/>
              </w:rPr>
              <w:t>Proficiency in Microsoft O</w:t>
            </w:r>
            <w:r w:rsidR="00F720F7" w:rsidRPr="00E1440A">
              <w:rPr>
                <w:rFonts w:ascii="Arial" w:hAnsi="Arial" w:cs="Arial"/>
                <w:sz w:val="22"/>
              </w:rPr>
              <w:t>ffice</w:t>
            </w:r>
            <w:r w:rsidRPr="00E1440A">
              <w:rPr>
                <w:rFonts w:ascii="Arial" w:hAnsi="Arial" w:cs="Arial"/>
                <w:sz w:val="22"/>
              </w:rPr>
              <w:t>; including Word, Outlook, and Excel.</w:t>
            </w:r>
          </w:p>
        </w:tc>
        <w:tc>
          <w:tcPr>
            <w:tcW w:w="1170" w:type="dxa"/>
          </w:tcPr>
          <w:p w14:paraId="12F9C6FD"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6FE"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684D75" w:rsidRPr="00E1440A" w14:paraId="12F9C703" w14:textId="77777777">
        <w:trPr>
          <w:trHeight w:val="360"/>
        </w:trPr>
        <w:tc>
          <w:tcPr>
            <w:tcW w:w="8010" w:type="dxa"/>
          </w:tcPr>
          <w:p w14:paraId="12F9C700" w14:textId="77777777" w:rsidR="00684D75" w:rsidRPr="00E1440A" w:rsidRDefault="00CB446D" w:rsidP="00E1440A">
            <w:pPr>
              <w:tabs>
                <w:tab w:val="left" w:pos="0"/>
                <w:tab w:val="left" w:pos="3960"/>
                <w:tab w:val="left" w:pos="414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E1440A">
              <w:rPr>
                <w:rFonts w:ascii="Arial" w:hAnsi="Arial" w:cs="Arial"/>
                <w:sz w:val="22"/>
              </w:rPr>
              <w:t>Excellent oral and written communication skills reflecting solid customer service both in-person and telephone.</w:t>
            </w:r>
          </w:p>
        </w:tc>
        <w:tc>
          <w:tcPr>
            <w:tcW w:w="1170" w:type="dxa"/>
          </w:tcPr>
          <w:p w14:paraId="12F9C701"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02"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684D75" w:rsidRPr="00E1440A" w14:paraId="12F9C707" w14:textId="77777777">
        <w:trPr>
          <w:trHeight w:val="360"/>
        </w:trPr>
        <w:tc>
          <w:tcPr>
            <w:tcW w:w="8010" w:type="dxa"/>
          </w:tcPr>
          <w:p w14:paraId="12F9C704" w14:textId="77777777" w:rsidR="00684D75" w:rsidRPr="00E1440A" w:rsidRDefault="00E1440A" w:rsidP="001A797B">
            <w:pPr>
              <w:tabs>
                <w:tab w:val="left" w:pos="360"/>
                <w:tab w:val="left" w:pos="720"/>
                <w:tab w:val="left" w:pos="1710"/>
                <w:tab w:val="left" w:pos="4860"/>
                <w:tab w:val="left" w:pos="6120"/>
                <w:tab w:val="left" w:pos="6660"/>
              </w:tabs>
              <w:spacing w:line="240" w:lineRule="atLeast"/>
              <w:rPr>
                <w:rFonts w:ascii="Arial" w:hAnsi="Arial" w:cs="Arial"/>
                <w:sz w:val="22"/>
              </w:rPr>
            </w:pPr>
            <w:r w:rsidRPr="00E1440A">
              <w:rPr>
                <w:rFonts w:ascii="Arial" w:hAnsi="Arial" w:cs="Arial"/>
                <w:sz w:val="22"/>
              </w:rPr>
              <w:t xml:space="preserve">Ability to </w:t>
            </w:r>
            <w:r w:rsidR="00CB446D" w:rsidRPr="00E1440A">
              <w:rPr>
                <w:rFonts w:ascii="Arial" w:hAnsi="Arial" w:cs="Arial"/>
                <w:sz w:val="22"/>
              </w:rPr>
              <w:t>form and sustain appropriate child, adult volunteer-based relationships based on positive youth development and volunteer satisfaction</w:t>
            </w:r>
          </w:p>
        </w:tc>
        <w:tc>
          <w:tcPr>
            <w:tcW w:w="1170" w:type="dxa"/>
          </w:tcPr>
          <w:p w14:paraId="12F9C705"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06"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684D75" w:rsidRPr="00E1440A" w14:paraId="12F9C70B" w14:textId="77777777">
        <w:trPr>
          <w:trHeight w:val="360"/>
        </w:trPr>
        <w:tc>
          <w:tcPr>
            <w:tcW w:w="8010" w:type="dxa"/>
          </w:tcPr>
          <w:p w14:paraId="12F9C708" w14:textId="77777777" w:rsidR="00684D75" w:rsidRPr="00E1440A" w:rsidRDefault="00CB446D" w:rsidP="001A797B">
            <w:pPr>
              <w:tabs>
                <w:tab w:val="left" w:pos="360"/>
                <w:tab w:val="left" w:pos="720"/>
                <w:tab w:val="left" w:pos="1710"/>
                <w:tab w:val="left" w:pos="4860"/>
                <w:tab w:val="left" w:pos="6120"/>
                <w:tab w:val="left" w:pos="6660"/>
              </w:tabs>
              <w:spacing w:line="240" w:lineRule="atLeast"/>
              <w:rPr>
                <w:rFonts w:ascii="Arial" w:hAnsi="Arial" w:cs="Arial"/>
                <w:sz w:val="22"/>
              </w:rPr>
            </w:pPr>
            <w:r w:rsidRPr="00E1440A">
              <w:rPr>
                <w:rFonts w:ascii="Arial" w:hAnsi="Arial" w:cs="Arial"/>
                <w:sz w:val="22"/>
              </w:rPr>
              <w:t>Ability to effectively assess and execute the following relational support skills: guiding, supporting, confronting, advising and/or negotiating</w:t>
            </w:r>
          </w:p>
        </w:tc>
        <w:tc>
          <w:tcPr>
            <w:tcW w:w="1170" w:type="dxa"/>
          </w:tcPr>
          <w:p w14:paraId="12F9C709"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0A"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684D75" w:rsidRPr="00E1440A" w14:paraId="12F9C70F" w14:textId="77777777">
        <w:trPr>
          <w:trHeight w:val="360"/>
        </w:trPr>
        <w:tc>
          <w:tcPr>
            <w:tcW w:w="8010" w:type="dxa"/>
          </w:tcPr>
          <w:p w14:paraId="12F9C70C" w14:textId="77777777" w:rsidR="00684D75" w:rsidRPr="00E1440A" w:rsidRDefault="00F720F7" w:rsidP="001A797B">
            <w:pPr>
              <w:tabs>
                <w:tab w:val="left" w:pos="360"/>
                <w:tab w:val="left" w:pos="720"/>
                <w:tab w:val="left" w:pos="1710"/>
                <w:tab w:val="left" w:pos="4860"/>
                <w:tab w:val="left" w:pos="6120"/>
                <w:tab w:val="left" w:pos="6660"/>
              </w:tabs>
              <w:spacing w:line="240" w:lineRule="atLeast"/>
              <w:rPr>
                <w:rFonts w:ascii="Arial" w:hAnsi="Arial" w:cs="Arial"/>
                <w:sz w:val="22"/>
              </w:rPr>
            </w:pPr>
            <w:r w:rsidRPr="00E1440A">
              <w:rPr>
                <w:rFonts w:ascii="Arial" w:hAnsi="Arial" w:cs="Arial"/>
                <w:sz w:val="22"/>
              </w:rPr>
              <w:t>A</w:t>
            </w:r>
            <w:r w:rsidR="00684D75" w:rsidRPr="00E1440A">
              <w:rPr>
                <w:rFonts w:ascii="Arial" w:hAnsi="Arial" w:cs="Arial"/>
                <w:sz w:val="22"/>
              </w:rPr>
              <w:t xml:space="preserve">bility to </w:t>
            </w:r>
            <w:r w:rsidR="00CB446D" w:rsidRPr="00E1440A">
              <w:rPr>
                <w:rFonts w:ascii="Arial" w:hAnsi="Arial" w:cs="Arial"/>
                <w:sz w:val="22"/>
              </w:rPr>
              <w:t>relate well in multicultural environments</w:t>
            </w:r>
            <w:r w:rsidRPr="00E1440A">
              <w:rPr>
                <w:rFonts w:ascii="Arial" w:hAnsi="Arial" w:cs="Arial"/>
                <w:sz w:val="22"/>
              </w:rPr>
              <w:t>;</w:t>
            </w:r>
          </w:p>
        </w:tc>
        <w:tc>
          <w:tcPr>
            <w:tcW w:w="1170" w:type="dxa"/>
          </w:tcPr>
          <w:p w14:paraId="12F9C70D"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0E"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684D75" w:rsidRPr="00E1440A" w14:paraId="12F9C713" w14:textId="77777777">
        <w:trPr>
          <w:trHeight w:val="360"/>
        </w:trPr>
        <w:tc>
          <w:tcPr>
            <w:tcW w:w="8010" w:type="dxa"/>
          </w:tcPr>
          <w:p w14:paraId="12F9C710" w14:textId="77777777" w:rsidR="00684D75" w:rsidRPr="00E1440A" w:rsidRDefault="00F720F7" w:rsidP="001A797B">
            <w:pPr>
              <w:tabs>
                <w:tab w:val="left" w:pos="360"/>
                <w:tab w:val="left" w:pos="720"/>
                <w:tab w:val="left" w:pos="1710"/>
                <w:tab w:val="left" w:pos="4860"/>
                <w:tab w:val="left" w:pos="6120"/>
                <w:tab w:val="left" w:pos="6660"/>
              </w:tabs>
              <w:spacing w:line="240" w:lineRule="atLeast"/>
              <w:rPr>
                <w:rFonts w:ascii="Arial" w:hAnsi="Arial" w:cs="Arial"/>
                <w:sz w:val="22"/>
              </w:rPr>
            </w:pPr>
            <w:r w:rsidRPr="00E1440A">
              <w:rPr>
                <w:rFonts w:ascii="Arial" w:hAnsi="Arial" w:cs="Arial"/>
                <w:sz w:val="22"/>
              </w:rPr>
              <w:t>A</w:t>
            </w:r>
            <w:r w:rsidR="00684D75" w:rsidRPr="00E1440A">
              <w:rPr>
                <w:rFonts w:ascii="Arial" w:hAnsi="Arial" w:cs="Arial"/>
                <w:sz w:val="22"/>
              </w:rPr>
              <w:t xml:space="preserve">bility to </w:t>
            </w:r>
            <w:r w:rsidR="00CB446D" w:rsidRPr="00E1440A">
              <w:rPr>
                <w:rFonts w:ascii="Arial" w:hAnsi="Arial" w:cs="Arial"/>
                <w:sz w:val="22"/>
              </w:rPr>
              <w:t>effectively collaborate with other volunteer match staff</w:t>
            </w:r>
            <w:r w:rsidRPr="00E1440A">
              <w:rPr>
                <w:rFonts w:ascii="Arial" w:hAnsi="Arial" w:cs="Arial"/>
                <w:sz w:val="22"/>
              </w:rPr>
              <w:t>;</w:t>
            </w:r>
          </w:p>
        </w:tc>
        <w:tc>
          <w:tcPr>
            <w:tcW w:w="1170" w:type="dxa"/>
          </w:tcPr>
          <w:p w14:paraId="12F9C711"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12"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684D75" w:rsidRPr="00E1440A" w14:paraId="12F9C717" w14:textId="77777777">
        <w:trPr>
          <w:trHeight w:val="360"/>
        </w:trPr>
        <w:tc>
          <w:tcPr>
            <w:tcW w:w="8010" w:type="dxa"/>
          </w:tcPr>
          <w:p w14:paraId="12F9C714" w14:textId="77777777" w:rsidR="00684D75" w:rsidRPr="00E1440A" w:rsidRDefault="00F720F7" w:rsidP="001A797B">
            <w:pPr>
              <w:tabs>
                <w:tab w:val="left" w:pos="360"/>
                <w:tab w:val="left" w:pos="720"/>
                <w:tab w:val="left" w:pos="1710"/>
                <w:tab w:val="left" w:pos="4860"/>
                <w:tab w:val="left" w:pos="6120"/>
                <w:tab w:val="left" w:pos="6660"/>
              </w:tabs>
              <w:spacing w:line="240" w:lineRule="atLeast"/>
              <w:rPr>
                <w:rFonts w:ascii="Arial" w:hAnsi="Arial" w:cs="Arial"/>
                <w:sz w:val="22"/>
              </w:rPr>
            </w:pPr>
            <w:r w:rsidRPr="00E1440A">
              <w:rPr>
                <w:rFonts w:ascii="Arial" w:hAnsi="Arial" w:cs="Arial"/>
                <w:sz w:val="22"/>
              </w:rPr>
              <w:t>A</w:t>
            </w:r>
            <w:r w:rsidR="00684D75" w:rsidRPr="00E1440A">
              <w:rPr>
                <w:rFonts w:ascii="Arial" w:hAnsi="Arial" w:cs="Arial"/>
                <w:sz w:val="22"/>
              </w:rPr>
              <w:t xml:space="preserve">bility to </w:t>
            </w:r>
            <w:r w:rsidR="00CB446D" w:rsidRPr="00E1440A">
              <w:rPr>
                <w:rFonts w:ascii="Arial" w:hAnsi="Arial" w:cs="Arial"/>
                <w:sz w:val="22"/>
              </w:rPr>
              <w:t>use time effectively</w:t>
            </w:r>
            <w:r w:rsidR="007C56B3" w:rsidRPr="00E1440A">
              <w:rPr>
                <w:rFonts w:ascii="Arial" w:hAnsi="Arial" w:cs="Arial"/>
                <w:sz w:val="22"/>
              </w:rPr>
              <w:t>;</w:t>
            </w:r>
          </w:p>
        </w:tc>
        <w:tc>
          <w:tcPr>
            <w:tcW w:w="1170" w:type="dxa"/>
          </w:tcPr>
          <w:p w14:paraId="12F9C715"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16" w14:textId="77777777" w:rsidR="00684D75" w:rsidRPr="00E1440A" w:rsidRDefault="00684D75"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7C56B3" w:rsidRPr="00E1440A" w14:paraId="12F9C71B" w14:textId="77777777">
        <w:trPr>
          <w:trHeight w:val="360"/>
        </w:trPr>
        <w:tc>
          <w:tcPr>
            <w:tcW w:w="8010" w:type="dxa"/>
          </w:tcPr>
          <w:p w14:paraId="12F9C718" w14:textId="77777777" w:rsidR="007C56B3" w:rsidRPr="00E1440A" w:rsidRDefault="007C56B3" w:rsidP="001A797B">
            <w:pPr>
              <w:tabs>
                <w:tab w:val="left" w:pos="360"/>
                <w:tab w:val="left" w:pos="720"/>
                <w:tab w:val="left" w:pos="1710"/>
                <w:tab w:val="left" w:pos="4860"/>
                <w:tab w:val="left" w:pos="6120"/>
                <w:tab w:val="left" w:pos="6660"/>
              </w:tabs>
              <w:spacing w:line="240" w:lineRule="atLeast"/>
              <w:rPr>
                <w:rFonts w:ascii="Arial" w:hAnsi="Arial" w:cs="Arial"/>
                <w:sz w:val="22"/>
              </w:rPr>
            </w:pPr>
            <w:r w:rsidRPr="00E1440A">
              <w:rPr>
                <w:rFonts w:ascii="Arial" w:hAnsi="Arial" w:cs="Arial"/>
                <w:sz w:val="22"/>
              </w:rPr>
              <w:t xml:space="preserve">Ability to </w:t>
            </w:r>
            <w:r w:rsidR="00CB446D" w:rsidRPr="00E1440A">
              <w:rPr>
                <w:rFonts w:ascii="Arial" w:hAnsi="Arial" w:cs="Arial"/>
                <w:sz w:val="22"/>
              </w:rPr>
              <w:t>focus on details</w:t>
            </w:r>
            <w:r w:rsidR="00E1440A">
              <w:rPr>
                <w:rFonts w:ascii="Arial" w:hAnsi="Arial" w:cs="Arial"/>
                <w:sz w:val="22"/>
              </w:rPr>
              <w:t>.</w:t>
            </w:r>
          </w:p>
        </w:tc>
        <w:tc>
          <w:tcPr>
            <w:tcW w:w="1170" w:type="dxa"/>
          </w:tcPr>
          <w:p w14:paraId="12F9C719" w14:textId="77777777" w:rsidR="007C56B3" w:rsidRPr="00E1440A"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1A" w14:textId="77777777" w:rsidR="007C56B3" w:rsidRPr="00E1440A"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r w:rsidR="007C56B3" w:rsidRPr="00E1440A" w14:paraId="12F9C71F" w14:textId="77777777">
        <w:trPr>
          <w:trHeight w:val="360"/>
        </w:trPr>
        <w:tc>
          <w:tcPr>
            <w:tcW w:w="8010" w:type="dxa"/>
          </w:tcPr>
          <w:p w14:paraId="12F9C71C" w14:textId="77777777" w:rsidR="007C56B3" w:rsidRPr="00E1440A" w:rsidRDefault="007C56B3" w:rsidP="001A797B">
            <w:pPr>
              <w:tabs>
                <w:tab w:val="left" w:pos="360"/>
                <w:tab w:val="left" w:pos="720"/>
                <w:tab w:val="left" w:pos="1710"/>
                <w:tab w:val="left" w:pos="4860"/>
                <w:tab w:val="left" w:pos="6120"/>
                <w:tab w:val="left" w:pos="6660"/>
              </w:tabs>
              <w:spacing w:line="240" w:lineRule="atLeast"/>
              <w:rPr>
                <w:rFonts w:ascii="Arial" w:hAnsi="Arial" w:cs="Arial"/>
                <w:sz w:val="22"/>
              </w:rPr>
            </w:pPr>
            <w:r w:rsidRPr="00E1440A">
              <w:rPr>
                <w:rFonts w:ascii="Arial" w:hAnsi="Arial" w:cs="Arial"/>
                <w:sz w:val="22"/>
              </w:rPr>
              <w:t>Ability to collect meaningful data and draw solid conclusions.</w:t>
            </w:r>
          </w:p>
        </w:tc>
        <w:tc>
          <w:tcPr>
            <w:tcW w:w="1170" w:type="dxa"/>
          </w:tcPr>
          <w:p w14:paraId="12F9C71D" w14:textId="77777777" w:rsidR="007C56B3" w:rsidRPr="00E1440A"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r w:rsidRPr="00E1440A">
              <w:rPr>
                <w:rFonts w:ascii="Arial" w:hAnsi="Arial" w:cs="Arial"/>
                <w:b/>
                <w:caps/>
              </w:rPr>
              <w:t>X</w:t>
            </w:r>
          </w:p>
        </w:tc>
        <w:tc>
          <w:tcPr>
            <w:tcW w:w="1260" w:type="dxa"/>
          </w:tcPr>
          <w:p w14:paraId="12F9C71E" w14:textId="77777777" w:rsidR="007C56B3" w:rsidRPr="00E1440A" w:rsidRDefault="007C56B3" w:rsidP="000642C9">
            <w:pPr>
              <w:tabs>
                <w:tab w:val="left" w:pos="360"/>
                <w:tab w:val="left" w:pos="720"/>
                <w:tab w:val="left" w:pos="1710"/>
                <w:tab w:val="left" w:pos="4860"/>
                <w:tab w:val="left" w:pos="6120"/>
                <w:tab w:val="left" w:pos="6660"/>
              </w:tabs>
              <w:spacing w:line="240" w:lineRule="atLeast"/>
              <w:jc w:val="center"/>
              <w:rPr>
                <w:rFonts w:ascii="Arial" w:hAnsi="Arial" w:cs="Arial"/>
                <w:b/>
                <w:caps/>
              </w:rPr>
            </w:pPr>
          </w:p>
        </w:tc>
      </w:tr>
    </w:tbl>
    <w:p w14:paraId="12F9C720" w14:textId="77777777" w:rsidR="003145FD" w:rsidRPr="00E1440A" w:rsidRDefault="003145FD">
      <w:pPr>
        <w:pStyle w:val="BodyTextIndent"/>
        <w:ind w:left="0"/>
        <w:rPr>
          <w:rFonts w:cs="Arial"/>
        </w:rPr>
      </w:pP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0C0C0"/>
        <w:tblLayout w:type="fixed"/>
        <w:tblLook w:val="0000" w:firstRow="0" w:lastRow="0" w:firstColumn="0" w:lastColumn="0" w:noHBand="0" w:noVBand="0"/>
      </w:tblPr>
      <w:tblGrid>
        <w:gridCol w:w="8460"/>
        <w:gridCol w:w="1980"/>
      </w:tblGrid>
      <w:tr w:rsidR="00ED6AA8" w:rsidRPr="00E1440A" w14:paraId="12F9C726" w14:textId="77777777">
        <w:trPr>
          <w:cantSplit/>
          <w:trHeight w:val="360"/>
        </w:trPr>
        <w:tc>
          <w:tcPr>
            <w:tcW w:w="8460" w:type="dxa"/>
            <w:shd w:val="clear" w:color="auto" w:fill="C0C0C0"/>
          </w:tcPr>
          <w:p w14:paraId="12F9C721" w14:textId="77777777" w:rsidR="00ED6AA8" w:rsidRPr="00E1440A" w:rsidRDefault="00ED6AA8" w:rsidP="000642C9">
            <w:pPr>
              <w:jc w:val="both"/>
              <w:rPr>
                <w:rFonts w:ascii="Arial" w:hAnsi="Arial" w:cs="Arial"/>
                <w:i/>
                <w:sz w:val="22"/>
                <w:szCs w:val="22"/>
              </w:rPr>
            </w:pPr>
          </w:p>
          <w:p w14:paraId="12F9C722" w14:textId="34F7FD80" w:rsidR="00ED6AA8" w:rsidRPr="00E1440A" w:rsidRDefault="00531DCF" w:rsidP="000642C9">
            <w:pPr>
              <w:tabs>
                <w:tab w:val="left" w:pos="0"/>
                <w:tab w:val="left" w:pos="1710"/>
                <w:tab w:val="left" w:pos="4860"/>
                <w:tab w:val="left" w:pos="6120"/>
                <w:tab w:val="left" w:pos="7020"/>
              </w:tabs>
              <w:spacing w:line="240" w:lineRule="atLeast"/>
              <w:rPr>
                <w:rFonts w:ascii="Arial" w:hAnsi="Arial" w:cs="Arial"/>
                <w:b/>
                <w:sz w:val="22"/>
              </w:rPr>
            </w:pPr>
            <w:r w:rsidRPr="00E1440A">
              <w:rPr>
                <w:rFonts w:ascii="Arial" w:hAnsi="Arial" w:cs="Arial"/>
                <w:b/>
                <w:sz w:val="22"/>
              </w:rPr>
              <w:t xml:space="preserve">                TRAVEL REQUIREMENTS (LIST AS A % OF TOTAL WORK TIME</w:t>
            </w:r>
            <w:r w:rsidR="00E6462F">
              <w:rPr>
                <w:rFonts w:ascii="Arial" w:hAnsi="Arial" w:cs="Arial"/>
                <w:b/>
                <w:sz w:val="22"/>
              </w:rPr>
              <w:t>)</w:t>
            </w:r>
          </w:p>
          <w:p w14:paraId="12F9C723" w14:textId="77777777" w:rsidR="00ED6AA8" w:rsidRPr="00E1440A" w:rsidRDefault="00ED6AA8" w:rsidP="000642C9">
            <w:pPr>
              <w:tabs>
                <w:tab w:val="left" w:pos="0"/>
                <w:tab w:val="left" w:pos="1710"/>
                <w:tab w:val="left" w:pos="4860"/>
                <w:tab w:val="left" w:pos="6120"/>
                <w:tab w:val="left" w:pos="7020"/>
              </w:tabs>
              <w:spacing w:line="240" w:lineRule="atLeast"/>
              <w:rPr>
                <w:rFonts w:ascii="Arial" w:hAnsi="Arial" w:cs="Arial"/>
                <w:i/>
                <w:sz w:val="22"/>
                <w:szCs w:val="22"/>
              </w:rPr>
            </w:pPr>
          </w:p>
        </w:tc>
        <w:tc>
          <w:tcPr>
            <w:tcW w:w="1980" w:type="dxa"/>
            <w:shd w:val="clear" w:color="auto" w:fill="C0C0C0"/>
          </w:tcPr>
          <w:p w14:paraId="12F9C724" w14:textId="77777777" w:rsidR="00ED6AA8" w:rsidRPr="00E1440A" w:rsidRDefault="00ED6AA8" w:rsidP="000642C9">
            <w:pPr>
              <w:tabs>
                <w:tab w:val="left" w:pos="360"/>
                <w:tab w:val="left" w:pos="720"/>
                <w:tab w:val="left" w:pos="1710"/>
                <w:tab w:val="left" w:pos="4860"/>
                <w:tab w:val="left" w:pos="6120"/>
                <w:tab w:val="left" w:pos="6660"/>
              </w:tabs>
              <w:spacing w:line="240" w:lineRule="atLeast"/>
              <w:jc w:val="center"/>
              <w:rPr>
                <w:rFonts w:ascii="Arial" w:hAnsi="Arial" w:cs="Arial"/>
                <w:b/>
                <w:sz w:val="22"/>
                <w:szCs w:val="22"/>
              </w:rPr>
            </w:pPr>
          </w:p>
          <w:p w14:paraId="12F9C725" w14:textId="79ECDB56" w:rsidR="00ED6AA8" w:rsidRPr="00E1440A" w:rsidRDefault="00E6462F" w:rsidP="000642C9">
            <w:pPr>
              <w:tabs>
                <w:tab w:val="left" w:pos="360"/>
                <w:tab w:val="left" w:pos="720"/>
                <w:tab w:val="left" w:pos="1710"/>
                <w:tab w:val="left" w:pos="4860"/>
                <w:tab w:val="left" w:pos="6120"/>
                <w:tab w:val="left" w:pos="6660"/>
              </w:tabs>
              <w:spacing w:line="240" w:lineRule="atLeast"/>
              <w:jc w:val="center"/>
              <w:rPr>
                <w:rFonts w:ascii="Arial" w:hAnsi="Arial" w:cs="Arial"/>
                <w:b/>
                <w:sz w:val="22"/>
                <w:szCs w:val="22"/>
              </w:rPr>
            </w:pPr>
            <w:r>
              <w:rPr>
                <w:rFonts w:ascii="Arial" w:hAnsi="Arial" w:cs="Arial"/>
                <w:b/>
                <w:sz w:val="22"/>
                <w:szCs w:val="22"/>
              </w:rPr>
              <w:t>5%</w:t>
            </w:r>
          </w:p>
        </w:tc>
      </w:tr>
    </w:tbl>
    <w:p w14:paraId="12F9C727" w14:textId="77777777" w:rsidR="003145FD" w:rsidRPr="00E1440A" w:rsidRDefault="003145FD">
      <w:pPr>
        <w:pStyle w:val="BodyTextIndent"/>
        <w:ind w:left="0"/>
        <w:rPr>
          <w:rFonts w:cs="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40"/>
      </w:tblGrid>
      <w:tr w:rsidR="00ED6AA8" w:rsidRPr="00E1440A" w14:paraId="12F9C72B" w14:textId="77777777" w:rsidTr="00F720F7">
        <w:trPr>
          <w:trHeight w:val="360"/>
        </w:trPr>
        <w:tc>
          <w:tcPr>
            <w:tcW w:w="10440" w:type="dxa"/>
            <w:tcBorders>
              <w:bottom w:val="single" w:sz="4" w:space="0" w:color="auto"/>
            </w:tcBorders>
            <w:shd w:val="clear" w:color="auto" w:fill="C0C0C0"/>
          </w:tcPr>
          <w:p w14:paraId="12F9C728" w14:textId="77777777" w:rsidR="00ED6AA8" w:rsidRPr="00E1440A" w:rsidRDefault="00ED6AA8" w:rsidP="000642C9">
            <w:pPr>
              <w:tabs>
                <w:tab w:val="left" w:pos="-720"/>
                <w:tab w:val="left" w:pos="0"/>
              </w:tabs>
              <w:suppressAutoHyphens/>
              <w:spacing w:before="90" w:after="54"/>
              <w:ind w:left="720" w:hanging="720"/>
              <w:jc w:val="center"/>
              <w:rPr>
                <w:rFonts w:ascii="Arial" w:hAnsi="Arial" w:cs="Arial"/>
                <w:b/>
                <w:bCs/>
                <w:spacing w:val="-2"/>
                <w:sz w:val="22"/>
                <w:szCs w:val="22"/>
              </w:rPr>
            </w:pPr>
            <w:r w:rsidRPr="00E1440A">
              <w:rPr>
                <w:rFonts w:ascii="Arial" w:hAnsi="Arial" w:cs="Arial"/>
                <w:b/>
                <w:bCs/>
                <w:spacing w:val="-2"/>
                <w:sz w:val="22"/>
                <w:szCs w:val="22"/>
              </w:rPr>
              <w:t>WORK ENVIRONMENT/PHYSICAL REQUIREMENTS</w:t>
            </w:r>
          </w:p>
          <w:p w14:paraId="12F9C729" w14:textId="77777777" w:rsidR="00ED6AA8" w:rsidRPr="00E1440A" w:rsidRDefault="00ED6AA8" w:rsidP="000642C9">
            <w:pPr>
              <w:tabs>
                <w:tab w:val="left" w:pos="-720"/>
                <w:tab w:val="left" w:pos="0"/>
              </w:tabs>
              <w:suppressAutoHyphens/>
              <w:rPr>
                <w:rFonts w:ascii="Arial" w:hAnsi="Arial" w:cs="Arial"/>
                <w:b/>
                <w:bCs/>
                <w:spacing w:val="-2"/>
              </w:rPr>
            </w:pPr>
            <w:r w:rsidRPr="00E1440A">
              <w:rPr>
                <w:rFonts w:ascii="Arial" w:hAnsi="Arial" w:cs="Arial"/>
                <w:b/>
                <w:bCs/>
                <w:spacing w:val="-2"/>
              </w:rPr>
              <w:t>(Describe any specific work place conditions and/or physical abilities that are related to and/or required by</w:t>
            </w:r>
          </w:p>
          <w:p w14:paraId="12F9C72A" w14:textId="77777777" w:rsidR="00ED6AA8" w:rsidRPr="00E1440A" w:rsidRDefault="00ED6AA8" w:rsidP="000642C9">
            <w:pPr>
              <w:tabs>
                <w:tab w:val="left" w:pos="-720"/>
                <w:tab w:val="left" w:pos="0"/>
              </w:tabs>
              <w:suppressAutoHyphens/>
              <w:rPr>
                <w:rFonts w:ascii="Arial" w:hAnsi="Arial" w:cs="Arial"/>
                <w:b/>
                <w:bCs/>
                <w:spacing w:val="-2"/>
              </w:rPr>
            </w:pPr>
            <w:r w:rsidRPr="00E1440A">
              <w:rPr>
                <w:rFonts w:ascii="Arial" w:hAnsi="Arial" w:cs="Arial"/>
                <w:b/>
                <w:bCs/>
                <w:spacing w:val="-2"/>
              </w:rPr>
              <w:t>this job)</w:t>
            </w:r>
          </w:p>
        </w:tc>
      </w:tr>
      <w:tr w:rsidR="00ED6AA8" w:rsidRPr="00E1440A" w14:paraId="12F9C72D" w14:textId="77777777" w:rsidTr="00F720F7">
        <w:trPr>
          <w:trHeight w:val="360"/>
        </w:trPr>
        <w:tc>
          <w:tcPr>
            <w:tcW w:w="10440" w:type="dxa"/>
            <w:shd w:val="clear" w:color="auto" w:fill="auto"/>
          </w:tcPr>
          <w:p w14:paraId="12F9C72C" w14:textId="77777777" w:rsidR="00ED6AA8" w:rsidRPr="00E1440A" w:rsidRDefault="00E1440A" w:rsidP="007C56B3">
            <w:pPr>
              <w:tabs>
                <w:tab w:val="left" w:pos="-720"/>
                <w:tab w:val="left" w:pos="0"/>
              </w:tabs>
              <w:suppressAutoHyphens/>
              <w:spacing w:before="90" w:after="54"/>
              <w:rPr>
                <w:rFonts w:ascii="Arial" w:hAnsi="Arial" w:cs="Arial"/>
                <w:b/>
                <w:bCs/>
                <w:spacing w:val="-2"/>
              </w:rPr>
            </w:pPr>
            <w:r w:rsidRPr="00E1440A">
              <w:rPr>
                <w:rFonts w:ascii="Arial" w:hAnsi="Arial" w:cs="Arial"/>
                <w:bCs/>
                <w:sz w:val="22"/>
              </w:rPr>
              <w:t>Routine office environment.  Flexible work hours to meet customer needs</w:t>
            </w:r>
            <w:r w:rsidRPr="00E1440A">
              <w:rPr>
                <w:rFonts w:ascii="Arial" w:hAnsi="Arial" w:cs="Arial"/>
                <w:b/>
                <w:i/>
                <w:iCs/>
                <w:sz w:val="22"/>
              </w:rPr>
              <w:t xml:space="preserve">.  </w:t>
            </w:r>
            <w:r w:rsidRPr="00E1440A">
              <w:rPr>
                <w:rFonts w:ascii="Arial" w:hAnsi="Arial" w:cs="Arial"/>
                <w:bCs/>
                <w:sz w:val="22"/>
              </w:rPr>
              <w:t xml:space="preserve"> If home visitation is indicated, must travel to local communities and neighborhoods.</w:t>
            </w:r>
          </w:p>
        </w:tc>
      </w:tr>
    </w:tbl>
    <w:p w14:paraId="12F9C72E" w14:textId="77777777" w:rsidR="00E1440A" w:rsidRDefault="00E1440A" w:rsidP="00137805">
      <w:pPr>
        <w:pStyle w:val="BodyTextIndent"/>
        <w:ind w:left="0"/>
        <w:rPr>
          <w:rFonts w:cs="Arial"/>
        </w:rPr>
      </w:pPr>
    </w:p>
    <w:p w14:paraId="12F9C72F" w14:textId="77777777" w:rsidR="00E1440A" w:rsidRDefault="00E1440A" w:rsidP="00137805">
      <w:pPr>
        <w:pStyle w:val="BodyTextIndent"/>
        <w:ind w:left="0"/>
        <w:rPr>
          <w:rFonts w:cs="Arial"/>
        </w:rPr>
      </w:pPr>
    </w:p>
    <w:p w14:paraId="12F9C730" w14:textId="77777777" w:rsidR="00E1440A" w:rsidRDefault="00E1440A" w:rsidP="00137805">
      <w:pPr>
        <w:pStyle w:val="BodyTextIndent"/>
        <w:ind w:left="0"/>
        <w:rPr>
          <w:rFonts w:cs="Arial"/>
        </w:rPr>
      </w:pPr>
    </w:p>
    <w:p w14:paraId="12F9C731" w14:textId="77777777" w:rsidR="00E1440A" w:rsidRDefault="00E1440A" w:rsidP="00137805">
      <w:pPr>
        <w:pStyle w:val="BodyTextIndent"/>
        <w:ind w:left="0"/>
        <w:rPr>
          <w:rFonts w:cs="Arial"/>
        </w:rPr>
      </w:pPr>
    </w:p>
    <w:p w14:paraId="12F9C732" w14:textId="77777777" w:rsidR="00E1440A" w:rsidRDefault="00E1440A" w:rsidP="00137805">
      <w:pPr>
        <w:pStyle w:val="BodyTextIndent"/>
        <w:ind w:left="0"/>
        <w:rPr>
          <w:rFonts w:cs="Arial"/>
        </w:rPr>
      </w:pPr>
    </w:p>
    <w:p w14:paraId="12F9C736" w14:textId="30DEACC1" w:rsidR="00E1440A" w:rsidRPr="00E1440A" w:rsidRDefault="00E1440A" w:rsidP="00137805">
      <w:pPr>
        <w:pStyle w:val="BodyTextIndent"/>
        <w:ind w:left="0"/>
        <w:rPr>
          <w:rFonts w:cs="Arial"/>
        </w:rPr>
      </w:pPr>
    </w:p>
    <w:tbl>
      <w:tblPr>
        <w:tblW w:w="10440" w:type="dxa"/>
        <w:tblInd w:w="18" w:type="dxa"/>
        <w:tblLayout w:type="fixed"/>
        <w:tblLook w:val="0000" w:firstRow="0" w:lastRow="0" w:firstColumn="0" w:lastColumn="0" w:noHBand="0" w:noVBand="0"/>
      </w:tblPr>
      <w:tblGrid>
        <w:gridCol w:w="5040"/>
        <w:gridCol w:w="5400"/>
      </w:tblGrid>
      <w:tr w:rsidR="00137805" w:rsidRPr="00E1440A" w14:paraId="12F9C73C" w14:textId="77777777">
        <w:trPr>
          <w:cantSplit/>
          <w:trHeight w:val="360"/>
        </w:trPr>
        <w:tc>
          <w:tcPr>
            <w:tcW w:w="5040" w:type="dxa"/>
            <w:tcBorders>
              <w:top w:val="single" w:sz="4" w:space="0" w:color="auto"/>
              <w:left w:val="single" w:sz="2" w:space="0" w:color="auto"/>
              <w:bottom w:val="single" w:sz="2" w:space="0" w:color="auto"/>
              <w:right w:val="single" w:sz="2" w:space="0" w:color="auto"/>
            </w:tcBorders>
            <w:shd w:val="clear" w:color="auto" w:fill="C0C0C0"/>
          </w:tcPr>
          <w:p w14:paraId="12F9C737" w14:textId="77777777" w:rsidR="00137805" w:rsidRPr="00E1440A" w:rsidRDefault="00137805" w:rsidP="003D2763">
            <w:pPr>
              <w:tabs>
                <w:tab w:val="left" w:pos="0"/>
                <w:tab w:val="left" w:pos="1710"/>
                <w:tab w:val="left" w:pos="4932"/>
                <w:tab w:val="left" w:pos="6120"/>
                <w:tab w:val="left" w:pos="7020"/>
              </w:tabs>
              <w:spacing w:line="240" w:lineRule="atLeast"/>
              <w:jc w:val="center"/>
              <w:rPr>
                <w:rFonts w:ascii="Arial" w:hAnsi="Arial" w:cs="Arial"/>
                <w:b/>
                <w:sz w:val="22"/>
                <w:szCs w:val="22"/>
              </w:rPr>
            </w:pPr>
            <w:r w:rsidRPr="00E1440A">
              <w:rPr>
                <w:rFonts w:ascii="Arial" w:hAnsi="Arial" w:cs="Arial"/>
                <w:b/>
                <w:sz w:val="22"/>
                <w:szCs w:val="22"/>
              </w:rPr>
              <w:t xml:space="preserve"> </w:t>
            </w:r>
          </w:p>
          <w:p w14:paraId="12F9C738" w14:textId="77777777" w:rsidR="00137805" w:rsidRPr="00E1440A" w:rsidRDefault="00137805" w:rsidP="003D2763">
            <w:pPr>
              <w:tabs>
                <w:tab w:val="left" w:pos="0"/>
                <w:tab w:val="left" w:pos="1710"/>
                <w:tab w:val="left" w:pos="4932"/>
                <w:tab w:val="left" w:pos="6120"/>
                <w:tab w:val="left" w:pos="7020"/>
              </w:tabs>
              <w:spacing w:line="240" w:lineRule="atLeast"/>
              <w:jc w:val="center"/>
              <w:rPr>
                <w:rFonts w:ascii="Arial" w:hAnsi="Arial" w:cs="Arial"/>
                <w:b/>
                <w:sz w:val="22"/>
                <w:szCs w:val="22"/>
              </w:rPr>
            </w:pPr>
            <w:r w:rsidRPr="00E1440A">
              <w:rPr>
                <w:rFonts w:ascii="Arial" w:hAnsi="Arial" w:cs="Arial"/>
                <w:b/>
                <w:sz w:val="22"/>
                <w:szCs w:val="22"/>
              </w:rPr>
              <w:t>Core Competencies</w:t>
            </w:r>
          </w:p>
        </w:tc>
        <w:tc>
          <w:tcPr>
            <w:tcW w:w="5400" w:type="dxa"/>
            <w:tcBorders>
              <w:top w:val="single" w:sz="4" w:space="0" w:color="auto"/>
              <w:left w:val="single" w:sz="2" w:space="0" w:color="auto"/>
              <w:bottom w:val="single" w:sz="2" w:space="0" w:color="auto"/>
              <w:right w:val="single" w:sz="2" w:space="0" w:color="auto"/>
            </w:tcBorders>
            <w:shd w:val="clear" w:color="auto" w:fill="C0C0C0"/>
          </w:tcPr>
          <w:p w14:paraId="12F9C739" w14:textId="77777777" w:rsidR="00137805" w:rsidRPr="00E1440A" w:rsidRDefault="00137805" w:rsidP="003D2763">
            <w:pPr>
              <w:tabs>
                <w:tab w:val="left" w:pos="360"/>
                <w:tab w:val="left" w:pos="720"/>
                <w:tab w:val="left" w:pos="1710"/>
                <w:tab w:val="left" w:pos="4860"/>
                <w:tab w:val="left" w:pos="6120"/>
                <w:tab w:val="left" w:pos="6660"/>
              </w:tabs>
              <w:spacing w:line="240" w:lineRule="atLeast"/>
              <w:ind w:left="-738" w:firstLine="630"/>
              <w:jc w:val="center"/>
              <w:rPr>
                <w:rFonts w:ascii="Arial" w:hAnsi="Arial" w:cs="Arial"/>
                <w:b/>
                <w:i/>
                <w:sz w:val="24"/>
                <w:szCs w:val="24"/>
              </w:rPr>
            </w:pPr>
          </w:p>
          <w:p w14:paraId="12F9C73A" w14:textId="77777777" w:rsidR="00137805" w:rsidRPr="00E1440A" w:rsidRDefault="00137805" w:rsidP="003D2763">
            <w:pPr>
              <w:tabs>
                <w:tab w:val="left" w:pos="360"/>
                <w:tab w:val="left" w:pos="720"/>
                <w:tab w:val="left" w:pos="1710"/>
                <w:tab w:val="left" w:pos="4860"/>
                <w:tab w:val="left" w:pos="6120"/>
                <w:tab w:val="left" w:pos="6660"/>
              </w:tabs>
              <w:spacing w:line="240" w:lineRule="atLeast"/>
              <w:ind w:left="-738" w:firstLine="630"/>
              <w:jc w:val="center"/>
              <w:rPr>
                <w:rFonts w:ascii="Arial" w:hAnsi="Arial" w:cs="Arial"/>
                <w:b/>
                <w:sz w:val="22"/>
                <w:szCs w:val="22"/>
              </w:rPr>
            </w:pPr>
            <w:r w:rsidRPr="00E1440A">
              <w:rPr>
                <w:rFonts w:ascii="Arial" w:hAnsi="Arial" w:cs="Arial"/>
                <w:b/>
                <w:sz w:val="22"/>
                <w:szCs w:val="22"/>
              </w:rPr>
              <w:t>High Performance Indicators</w:t>
            </w:r>
          </w:p>
          <w:p w14:paraId="12F9C73B" w14:textId="77777777" w:rsidR="00137805" w:rsidRPr="00E1440A" w:rsidRDefault="00137805" w:rsidP="003D2763">
            <w:pPr>
              <w:tabs>
                <w:tab w:val="left" w:pos="360"/>
                <w:tab w:val="left" w:pos="720"/>
                <w:tab w:val="left" w:pos="1710"/>
                <w:tab w:val="left" w:pos="4860"/>
                <w:tab w:val="left" w:pos="6120"/>
                <w:tab w:val="left" w:pos="6660"/>
              </w:tabs>
              <w:spacing w:line="240" w:lineRule="atLeast"/>
              <w:ind w:left="-738" w:firstLine="630"/>
              <w:jc w:val="center"/>
              <w:rPr>
                <w:rFonts w:ascii="Arial" w:hAnsi="Arial" w:cs="Arial"/>
                <w:b/>
                <w:i/>
                <w:sz w:val="24"/>
                <w:szCs w:val="24"/>
              </w:rPr>
            </w:pPr>
          </w:p>
        </w:tc>
      </w:tr>
      <w:tr w:rsidR="00E1440A" w:rsidRPr="00E1440A" w14:paraId="12F9C744" w14:textId="77777777">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3D" w14:textId="77777777" w:rsidR="00F03D44" w:rsidRDefault="00F03D44" w:rsidP="00F03D44">
            <w:pPr>
              <w:autoSpaceDE w:val="0"/>
              <w:autoSpaceDN w:val="0"/>
              <w:adjustRightInd w:val="0"/>
              <w:rPr>
                <w:rFonts w:ascii="TrebuchetMSBold" w:hAnsi="TrebuchetMSBold" w:cs="TrebuchetMSBold"/>
              </w:rPr>
            </w:pPr>
            <w:r>
              <w:rPr>
                <w:rFonts w:ascii="TrebuchetMSBold" w:hAnsi="TrebuchetMSBold" w:cs="TrebuchetMSBold"/>
                <w:b/>
                <w:bCs/>
              </w:rPr>
              <w:t>Customer Focus</w:t>
            </w:r>
          </w:p>
          <w:p w14:paraId="12F9C73E" w14:textId="77777777" w:rsidR="00E1440A" w:rsidRPr="00E1440A" w:rsidRDefault="00E1440A" w:rsidP="00E1440A">
            <w:pPr>
              <w:ind w:left="28"/>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12F9C73F"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Able to build strong working relationships with agency staff and matches; identify unexpressed customer needs and</w:t>
            </w:r>
          </w:p>
          <w:p w14:paraId="12F9C740"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potential solutions to meet those needs; independently anticipate and meet customer match support needs;</w:t>
            </w:r>
          </w:p>
          <w:p w14:paraId="12F9C741"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prioritize work in alignment with the needs of the match; use match knowledge and feedback to improve the</w:t>
            </w:r>
          </w:p>
          <w:p w14:paraId="12F9C742"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effectiveness of own support results.</w:t>
            </w:r>
          </w:p>
          <w:p w14:paraId="12F9C743" w14:textId="77777777" w:rsidR="00E1440A" w:rsidRPr="00F03D44" w:rsidRDefault="00E1440A" w:rsidP="003D2763">
            <w:pPr>
              <w:rPr>
                <w:rFonts w:ascii="Arial" w:hAnsi="Arial" w:cs="Arial"/>
              </w:rPr>
            </w:pPr>
          </w:p>
        </w:tc>
      </w:tr>
      <w:tr w:rsidR="00E1440A" w:rsidRPr="00E1440A" w14:paraId="12F9C74A" w14:textId="77777777">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45" w14:textId="77777777" w:rsidR="00F03D44" w:rsidRDefault="00F03D44" w:rsidP="00F03D44">
            <w:pPr>
              <w:autoSpaceDE w:val="0"/>
              <w:autoSpaceDN w:val="0"/>
              <w:adjustRightInd w:val="0"/>
              <w:rPr>
                <w:rFonts w:ascii="TrebuchetMSBold" w:hAnsi="TrebuchetMSBold" w:cs="TrebuchetMSBold"/>
              </w:rPr>
            </w:pPr>
            <w:r>
              <w:rPr>
                <w:rFonts w:ascii="TrebuchetMSBold" w:hAnsi="TrebuchetMSBold" w:cs="TrebuchetMSBold"/>
                <w:b/>
                <w:bCs/>
              </w:rPr>
              <w:t>Problem Solving &amp; Analysis</w:t>
            </w:r>
          </w:p>
          <w:p w14:paraId="12F9C746" w14:textId="77777777" w:rsidR="00E1440A" w:rsidRPr="00E1440A" w:rsidRDefault="00E1440A" w:rsidP="00E1440A">
            <w:pPr>
              <w:ind w:left="28"/>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12F9C747"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Able to gather appropriate data and diagnose the cause of a problem before taking action; separate causes from</w:t>
            </w:r>
          </w:p>
          <w:p w14:paraId="12F9C748"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symptoms; apply lessons learned from others who encountered similar problems or challenges; anticipate problems and develop contingency plans to deal with them; develop and evaluate alternative courses of action.</w:t>
            </w:r>
          </w:p>
          <w:p w14:paraId="12F9C749" w14:textId="77777777" w:rsidR="00E1440A" w:rsidRPr="00F03D44" w:rsidRDefault="00E1440A" w:rsidP="003D2763">
            <w:pPr>
              <w:rPr>
                <w:rFonts w:ascii="Arial" w:hAnsi="Arial" w:cs="Arial"/>
              </w:rPr>
            </w:pPr>
          </w:p>
        </w:tc>
      </w:tr>
      <w:tr w:rsidR="00E1440A" w:rsidRPr="00E1440A" w14:paraId="12F9C750" w14:textId="77777777">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4B" w14:textId="77777777" w:rsidR="00F03D44" w:rsidRDefault="00F03D44" w:rsidP="00F03D44">
            <w:pPr>
              <w:autoSpaceDE w:val="0"/>
              <w:autoSpaceDN w:val="0"/>
              <w:adjustRightInd w:val="0"/>
              <w:rPr>
                <w:rFonts w:ascii="TrebuchetMSBold" w:hAnsi="TrebuchetMSBold" w:cs="TrebuchetMSBold"/>
              </w:rPr>
            </w:pPr>
            <w:r>
              <w:rPr>
                <w:rFonts w:ascii="TrebuchetMSBold" w:hAnsi="TrebuchetMSBold" w:cs="TrebuchetMSBold"/>
                <w:b/>
                <w:bCs/>
              </w:rPr>
              <w:t>Flexibility &amp; Achieving Change</w:t>
            </w:r>
          </w:p>
          <w:p w14:paraId="12F9C74C" w14:textId="77777777" w:rsidR="00E1440A" w:rsidRPr="00E1440A" w:rsidRDefault="00E1440A" w:rsidP="00E1440A">
            <w:pPr>
              <w:ind w:left="28"/>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12F9C74D"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Able to positively deal with changes that affect job requirements or work assignments; adapt to shifting priorities in response to the needs of matches; quickly recognize situations/conditions where change is needed; remain calm and professional in emotionally charged interactions; work to clarify situations where information, instructions, or objectives are ambiguous; support organizational change.</w:t>
            </w:r>
          </w:p>
          <w:p w14:paraId="12F9C74E" w14:textId="77777777" w:rsidR="00E1440A" w:rsidRPr="00F03D44" w:rsidRDefault="00E1440A" w:rsidP="003D2763">
            <w:pPr>
              <w:tabs>
                <w:tab w:val="left" w:pos="360"/>
                <w:tab w:val="left" w:pos="720"/>
                <w:tab w:val="left" w:pos="1710"/>
                <w:tab w:val="left" w:pos="4860"/>
                <w:tab w:val="left" w:pos="6120"/>
                <w:tab w:val="left" w:pos="6660"/>
              </w:tabs>
              <w:spacing w:line="240" w:lineRule="atLeast"/>
              <w:ind w:left="72"/>
              <w:rPr>
                <w:rFonts w:ascii="Arial" w:hAnsi="Arial" w:cs="Arial"/>
              </w:rPr>
            </w:pPr>
          </w:p>
          <w:p w14:paraId="12F9C74F" w14:textId="77777777" w:rsidR="00E1440A" w:rsidRPr="00F03D44" w:rsidRDefault="00E1440A" w:rsidP="00DB5695">
            <w:pPr>
              <w:tabs>
                <w:tab w:val="left" w:pos="360"/>
                <w:tab w:val="left" w:pos="720"/>
                <w:tab w:val="left" w:pos="1710"/>
                <w:tab w:val="left" w:pos="4860"/>
                <w:tab w:val="left" w:pos="6120"/>
                <w:tab w:val="left" w:pos="6660"/>
              </w:tabs>
              <w:spacing w:line="240" w:lineRule="atLeast"/>
              <w:ind w:left="72"/>
              <w:rPr>
                <w:rFonts w:ascii="Arial" w:hAnsi="Arial" w:cs="Arial"/>
              </w:rPr>
            </w:pPr>
          </w:p>
        </w:tc>
      </w:tr>
      <w:tr w:rsidR="00E1440A" w:rsidRPr="00E1440A" w14:paraId="12F9C759" w14:textId="77777777">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51" w14:textId="77777777" w:rsidR="00F03D44" w:rsidRDefault="00F03D44" w:rsidP="00F03D44">
            <w:pPr>
              <w:autoSpaceDE w:val="0"/>
              <w:autoSpaceDN w:val="0"/>
              <w:adjustRightInd w:val="0"/>
              <w:rPr>
                <w:rFonts w:ascii="TrebuchetMSBold" w:hAnsi="TrebuchetMSBold" w:cs="TrebuchetMSBold"/>
              </w:rPr>
            </w:pPr>
            <w:r>
              <w:rPr>
                <w:rFonts w:ascii="TrebuchetMSBold" w:hAnsi="TrebuchetMSBold" w:cs="TrebuchetMSBold"/>
                <w:b/>
                <w:bCs/>
              </w:rPr>
              <w:t>Continuous Improvement &amp; Gets Results</w:t>
            </w:r>
          </w:p>
          <w:p w14:paraId="12F9C752" w14:textId="77777777" w:rsidR="00E1440A" w:rsidRPr="00E1440A" w:rsidRDefault="00E1440A" w:rsidP="00E1440A">
            <w:pPr>
              <w:ind w:left="28"/>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12F9C753"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Able to identify and apply "best practices" in own work; improve efficiency by planning and organizing work</w:t>
            </w:r>
          </w:p>
          <w:p w14:paraId="12F9C754"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effectively, eliminating barriers and streamlining work processes; monitor, evaluate and track own performance;</w:t>
            </w:r>
          </w:p>
          <w:p w14:paraId="12F9C755"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adapt work practices in order to meet goals and deadlines; persist in the face of ongoing obstacles or setbacks;</w:t>
            </w:r>
          </w:p>
          <w:p w14:paraId="12F9C756"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accept responsibility for the quality and outcomes of own work.</w:t>
            </w:r>
          </w:p>
          <w:p w14:paraId="12F9C757" w14:textId="77777777" w:rsidR="00E1440A" w:rsidRPr="00F03D44" w:rsidRDefault="00E1440A" w:rsidP="003D2763">
            <w:pPr>
              <w:rPr>
                <w:rFonts w:ascii="Arial" w:hAnsi="Arial" w:cs="Arial"/>
              </w:rPr>
            </w:pPr>
          </w:p>
          <w:p w14:paraId="12F9C758" w14:textId="77777777" w:rsidR="00F03D44" w:rsidRPr="00F03D44" w:rsidRDefault="00F03D44" w:rsidP="003D2763">
            <w:pPr>
              <w:rPr>
                <w:rFonts w:ascii="Arial" w:hAnsi="Arial" w:cs="Arial"/>
              </w:rPr>
            </w:pPr>
          </w:p>
        </w:tc>
      </w:tr>
      <w:tr w:rsidR="00E1440A" w:rsidRPr="00E1440A" w14:paraId="12F9C761" w14:textId="77777777">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5A" w14:textId="77777777" w:rsidR="00F03D44" w:rsidRDefault="00F03D44" w:rsidP="00F03D44">
            <w:pPr>
              <w:autoSpaceDE w:val="0"/>
              <w:autoSpaceDN w:val="0"/>
              <w:adjustRightInd w:val="0"/>
              <w:rPr>
                <w:rFonts w:ascii="TrebuchetMSBold" w:hAnsi="TrebuchetMSBold" w:cs="TrebuchetMSBold"/>
              </w:rPr>
            </w:pPr>
            <w:r>
              <w:rPr>
                <w:rFonts w:ascii="TrebuchetMSBold" w:hAnsi="TrebuchetMSBold" w:cs="TrebuchetMSBold"/>
                <w:b/>
                <w:bCs/>
              </w:rPr>
              <w:t>Decisiveness &amp; Judgment</w:t>
            </w:r>
          </w:p>
          <w:p w14:paraId="12F9C75B" w14:textId="77777777" w:rsidR="00E1440A" w:rsidRPr="00E1440A" w:rsidRDefault="00E1440A" w:rsidP="00E1440A">
            <w:pPr>
              <w:ind w:left="28"/>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12F9C75C"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Able to demonstrate sound judgment in routine, day-to-day decisions; think critically to make decisions and take</w:t>
            </w:r>
          </w:p>
          <w:p w14:paraId="12F9C75D"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action, even in non-routine situations; rapidly make reasonable assessments with limited information; consider</w:t>
            </w:r>
          </w:p>
          <w:p w14:paraId="12F9C75E"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impact of various options when making decisions; use sound judgment in deciding whether to make a decision or</w:t>
            </w:r>
          </w:p>
          <w:p w14:paraId="12F9C75F"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escalate it to a supervisor for additional consultation.</w:t>
            </w:r>
          </w:p>
          <w:p w14:paraId="12F9C760" w14:textId="77777777" w:rsidR="00E1440A" w:rsidRPr="00F03D44" w:rsidRDefault="00E1440A" w:rsidP="003D2763">
            <w:pPr>
              <w:rPr>
                <w:rFonts w:ascii="Arial" w:hAnsi="Arial" w:cs="Arial"/>
              </w:rPr>
            </w:pPr>
          </w:p>
        </w:tc>
      </w:tr>
      <w:tr w:rsidR="00E1440A" w:rsidRPr="00E1440A" w14:paraId="12F9C768" w14:textId="77777777">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62" w14:textId="77777777" w:rsidR="00F03D44" w:rsidRDefault="00F03D44" w:rsidP="00F03D44">
            <w:pPr>
              <w:autoSpaceDE w:val="0"/>
              <w:autoSpaceDN w:val="0"/>
              <w:adjustRightInd w:val="0"/>
              <w:rPr>
                <w:rFonts w:ascii="TrebuchetMSBold" w:hAnsi="TrebuchetMSBold" w:cs="TrebuchetMSBold"/>
              </w:rPr>
            </w:pPr>
            <w:r>
              <w:rPr>
                <w:rFonts w:ascii="TrebuchetMSBold" w:hAnsi="TrebuchetMSBold" w:cs="TrebuchetMSBold"/>
                <w:b/>
                <w:bCs/>
              </w:rPr>
              <w:t>Open Communication</w:t>
            </w:r>
          </w:p>
          <w:p w14:paraId="12F9C763" w14:textId="77777777" w:rsidR="00E1440A" w:rsidRPr="00E1440A" w:rsidRDefault="00E1440A" w:rsidP="00E1440A">
            <w:pPr>
              <w:ind w:left="28"/>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12F9C764"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Able to use active and attentive listening to confirm understanding; coach others through the use of reflective</w:t>
            </w:r>
          </w:p>
          <w:p w14:paraId="12F9C765"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questioning; personalize communication content and delivery to fit different perspectives, backgrounds or styles of audience; document information about matches clearly and concisely in order to keep records accurate and up to</w:t>
            </w:r>
          </w:p>
          <w:p w14:paraId="12F9C766"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date.</w:t>
            </w:r>
          </w:p>
          <w:p w14:paraId="12F9C767" w14:textId="77777777" w:rsidR="00E1440A" w:rsidRPr="00F03D44" w:rsidRDefault="00E1440A" w:rsidP="003D2763">
            <w:pPr>
              <w:rPr>
                <w:rFonts w:ascii="Arial" w:hAnsi="Arial" w:cs="Arial"/>
              </w:rPr>
            </w:pPr>
          </w:p>
        </w:tc>
      </w:tr>
      <w:tr w:rsidR="00E1440A" w:rsidRPr="00E1440A" w14:paraId="12F9C770" w14:textId="77777777">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69" w14:textId="77777777" w:rsidR="00F03D44" w:rsidRDefault="00F03D44" w:rsidP="00F03D44">
            <w:pPr>
              <w:autoSpaceDE w:val="0"/>
              <w:autoSpaceDN w:val="0"/>
              <w:adjustRightInd w:val="0"/>
              <w:rPr>
                <w:rFonts w:ascii="TrebuchetMSBold" w:hAnsi="TrebuchetMSBold" w:cs="TrebuchetMSBold"/>
              </w:rPr>
            </w:pPr>
            <w:r>
              <w:rPr>
                <w:rFonts w:ascii="TrebuchetMSBold" w:hAnsi="TrebuchetMSBold" w:cs="TrebuchetMSBold"/>
                <w:b/>
                <w:bCs/>
              </w:rPr>
              <w:lastRenderedPageBreak/>
              <w:t>Strategic Alignment</w:t>
            </w:r>
          </w:p>
          <w:p w14:paraId="12F9C76A" w14:textId="77777777" w:rsidR="00E1440A" w:rsidRPr="00E1440A" w:rsidRDefault="00E1440A" w:rsidP="00E1440A">
            <w:pPr>
              <w:ind w:left="28"/>
              <w:rPr>
                <w:rFonts w:ascii="Arial" w:hAnsi="Arial" w:cs="Arial"/>
                <w:bCs/>
              </w:rPr>
            </w:pPr>
          </w:p>
        </w:tc>
        <w:tc>
          <w:tcPr>
            <w:tcW w:w="5400" w:type="dxa"/>
            <w:tcBorders>
              <w:top w:val="single" w:sz="2" w:space="0" w:color="auto"/>
              <w:left w:val="single" w:sz="2" w:space="0" w:color="auto"/>
              <w:bottom w:val="single" w:sz="2" w:space="0" w:color="auto"/>
              <w:right w:val="single" w:sz="2" w:space="0" w:color="auto"/>
            </w:tcBorders>
          </w:tcPr>
          <w:p w14:paraId="12F9C76B"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Able to align own work objectives with the organization's strategic plan or objectives; take organizational priorities</w:t>
            </w:r>
          </w:p>
          <w:p w14:paraId="12F9C76C"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into consideration when making choices and trade-offs in own work; act with an understanding of how the</w:t>
            </w:r>
          </w:p>
          <w:p w14:paraId="12F9C76D"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community affects the business and how own actions and decisions affect other jobs or outcomes; maintain</w:t>
            </w:r>
          </w:p>
          <w:p w14:paraId="12F9C76E" w14:textId="77777777" w:rsidR="00F03D44" w:rsidRPr="00F03D44" w:rsidRDefault="00F03D44" w:rsidP="00F03D44">
            <w:pPr>
              <w:autoSpaceDE w:val="0"/>
              <w:autoSpaceDN w:val="0"/>
              <w:adjustRightInd w:val="0"/>
              <w:rPr>
                <w:rFonts w:ascii="Arial" w:hAnsi="Arial" w:cs="Arial"/>
              </w:rPr>
            </w:pPr>
            <w:r w:rsidRPr="00F03D44">
              <w:rPr>
                <w:rFonts w:ascii="Arial" w:hAnsi="Arial" w:cs="Arial"/>
              </w:rPr>
              <w:t>perspective between the overall picture and tactical details.</w:t>
            </w:r>
          </w:p>
          <w:p w14:paraId="12F9C76F" w14:textId="77777777" w:rsidR="00E1440A" w:rsidRPr="00F03D44" w:rsidRDefault="00E1440A" w:rsidP="003D2763">
            <w:pPr>
              <w:rPr>
                <w:rFonts w:ascii="Arial" w:hAnsi="Arial" w:cs="Arial"/>
              </w:rPr>
            </w:pPr>
          </w:p>
        </w:tc>
      </w:tr>
      <w:tr w:rsidR="00E81192" w:rsidRPr="00F720F7" w14:paraId="12F9C773" w14:textId="77777777" w:rsidTr="00B10826">
        <w:trPr>
          <w:cantSplit/>
          <w:trHeight w:val="360"/>
        </w:trPr>
        <w:tc>
          <w:tcPr>
            <w:tcW w:w="5040" w:type="dxa"/>
            <w:tcBorders>
              <w:top w:val="single" w:sz="2" w:space="0" w:color="auto"/>
              <w:left w:val="single" w:sz="2" w:space="0" w:color="auto"/>
              <w:bottom w:val="single" w:sz="2" w:space="0" w:color="auto"/>
              <w:right w:val="single" w:sz="2" w:space="0" w:color="auto"/>
            </w:tcBorders>
          </w:tcPr>
          <w:p w14:paraId="12F9C771" w14:textId="77777777" w:rsidR="00E81192" w:rsidRDefault="00E81192" w:rsidP="00B10826">
            <w:pPr>
              <w:autoSpaceDE w:val="0"/>
              <w:autoSpaceDN w:val="0"/>
              <w:adjustRightInd w:val="0"/>
              <w:rPr>
                <w:rFonts w:ascii="TrebuchetMSBold" w:hAnsi="TrebuchetMSBold" w:cs="TrebuchetMSBold"/>
                <w:b/>
                <w:bCs/>
              </w:rPr>
            </w:pPr>
            <w:r>
              <w:rPr>
                <w:rFonts w:ascii="TrebuchetMSBold" w:hAnsi="TrebuchetMSBold" w:cs="TrebuchetMSBold"/>
                <w:b/>
                <w:bCs/>
              </w:rPr>
              <w:t>Valuing Diversity</w:t>
            </w:r>
          </w:p>
        </w:tc>
        <w:tc>
          <w:tcPr>
            <w:tcW w:w="5400" w:type="dxa"/>
            <w:tcBorders>
              <w:top w:val="single" w:sz="2" w:space="0" w:color="auto"/>
              <w:left w:val="single" w:sz="2" w:space="0" w:color="auto"/>
              <w:bottom w:val="single" w:sz="2" w:space="0" w:color="auto"/>
              <w:right w:val="single" w:sz="2" w:space="0" w:color="auto"/>
            </w:tcBorders>
          </w:tcPr>
          <w:p w14:paraId="12F9C772" w14:textId="77777777" w:rsidR="00E81192" w:rsidRPr="0070362B" w:rsidRDefault="00E81192" w:rsidP="00B10826">
            <w:pPr>
              <w:autoSpaceDE w:val="0"/>
              <w:autoSpaceDN w:val="0"/>
              <w:adjustRightInd w:val="0"/>
              <w:rPr>
                <w:rFonts w:ascii="Arial" w:hAnsi="Arial" w:cs="Arial"/>
              </w:rPr>
            </w:pPr>
            <w:r w:rsidRPr="0070362B">
              <w:rPr>
                <w:rFonts w:ascii="Arial" w:hAnsi="Arial" w:cs="Arial"/>
                <w:bCs/>
                <w:color w:val="000000"/>
              </w:rPr>
              <w:t>Able to seek out and work effectively with others who have diverse perspectives, talents, backgrounds, and/or styles; contribute to a team climate in which differences are valued and supported; challenge any stereotyping or offensive comments; seek and respond to feedback from others about his/her own behavior that might be perceived as biased.</w:t>
            </w:r>
          </w:p>
        </w:tc>
      </w:tr>
    </w:tbl>
    <w:p w14:paraId="12F9C774" w14:textId="77777777" w:rsidR="00F03D44" w:rsidRDefault="00F03D44" w:rsidP="00412A93">
      <w:pPr>
        <w:spacing w:line="240" w:lineRule="atLeast"/>
        <w:jc w:val="both"/>
        <w:rPr>
          <w:rFonts w:ascii="Arial" w:hAnsi="Arial" w:cs="Arial"/>
          <w:b/>
          <w:i/>
        </w:rPr>
      </w:pPr>
    </w:p>
    <w:p w14:paraId="12F9C775" w14:textId="77777777" w:rsidR="00E81192" w:rsidRDefault="00E81192" w:rsidP="00412A93">
      <w:pPr>
        <w:spacing w:line="240" w:lineRule="atLeast"/>
        <w:jc w:val="both"/>
        <w:rPr>
          <w:rFonts w:ascii="Arial" w:hAnsi="Arial" w:cs="Arial"/>
          <w:b/>
          <w:i/>
        </w:rPr>
      </w:pPr>
    </w:p>
    <w:p w14:paraId="12F9C776" w14:textId="77777777" w:rsidR="00412A93" w:rsidRPr="00E1440A" w:rsidRDefault="00412A93" w:rsidP="00412A93">
      <w:pPr>
        <w:spacing w:line="240" w:lineRule="atLeast"/>
        <w:jc w:val="both"/>
        <w:rPr>
          <w:rFonts w:ascii="Arial" w:hAnsi="Arial" w:cs="Arial"/>
          <w:b/>
          <w:i/>
        </w:rPr>
      </w:pPr>
      <w:r w:rsidRPr="00E1440A">
        <w:rPr>
          <w:rFonts w:ascii="Arial" w:hAnsi="Arial" w:cs="Arial"/>
          <w:b/>
          <w:i/>
        </w:rPr>
        <w:t xml:space="preserve">Equal Employment </w:t>
      </w:r>
      <w:smartTag w:uri="urn:schemas-microsoft-com:office:smarttags" w:element="place">
        <w:r w:rsidRPr="00E1440A">
          <w:rPr>
            <w:rFonts w:ascii="Arial" w:hAnsi="Arial" w:cs="Arial"/>
            <w:b/>
            <w:i/>
          </w:rPr>
          <w:t>Opportunity</w:t>
        </w:r>
      </w:smartTag>
    </w:p>
    <w:p w14:paraId="12F9C777" w14:textId="77777777" w:rsidR="00412A93" w:rsidRPr="00E1440A" w:rsidRDefault="00412A93" w:rsidP="00412A93">
      <w:pPr>
        <w:spacing w:line="240" w:lineRule="atLeast"/>
        <w:jc w:val="both"/>
        <w:rPr>
          <w:rFonts w:ascii="Arial" w:hAnsi="Arial" w:cs="Arial"/>
          <w:b/>
          <w:i/>
        </w:rPr>
      </w:pPr>
    </w:p>
    <w:p w14:paraId="12F9C778" w14:textId="53EB3ACC" w:rsidR="00412A93" w:rsidRPr="00E1440A" w:rsidRDefault="00E6462F" w:rsidP="00412A93">
      <w:pPr>
        <w:pStyle w:val="BodyTextIndent"/>
        <w:rPr>
          <w:rFonts w:cs="Arial"/>
        </w:rPr>
      </w:pPr>
      <w:r>
        <w:rPr>
          <w:rFonts w:cs="Arial"/>
        </w:rPr>
        <w:t>BBBSDC</w:t>
      </w:r>
      <w:r w:rsidR="00412A93" w:rsidRPr="00E1440A">
        <w:rPr>
          <w:rFonts w:cs="Arial"/>
        </w:rPr>
        <w:t xml:space="preserve"> provide equal employment opportunities to all qualified individuals without regard to race, creed, color, religion, national origin, age, sex, marital status, sexual </w:t>
      </w:r>
      <w:r w:rsidR="00A24193">
        <w:rPr>
          <w:rFonts w:cs="Arial"/>
        </w:rPr>
        <w:t>orientation</w:t>
      </w:r>
      <w:r w:rsidR="00412A93" w:rsidRPr="00E1440A">
        <w:rPr>
          <w:rFonts w:cs="Arial"/>
        </w:rPr>
        <w:t>, or non-disqualifying physical or mental handicap or disability.</w:t>
      </w:r>
    </w:p>
    <w:p w14:paraId="12F9C779" w14:textId="77777777" w:rsidR="00412A93" w:rsidRPr="00E1440A" w:rsidRDefault="00412A93" w:rsidP="00412A93">
      <w:pPr>
        <w:pStyle w:val="BodyTextIndent"/>
        <w:rPr>
          <w:rFonts w:cs="Arial"/>
        </w:rPr>
      </w:pPr>
    </w:p>
    <w:p w14:paraId="12F9C77A" w14:textId="77777777" w:rsidR="00412A93" w:rsidRPr="00E1440A" w:rsidRDefault="00412A93" w:rsidP="00412A93">
      <w:pPr>
        <w:spacing w:line="240" w:lineRule="atLeast"/>
        <w:jc w:val="both"/>
        <w:rPr>
          <w:rFonts w:ascii="Arial" w:hAnsi="Arial" w:cs="Arial"/>
          <w:b/>
          <w:i/>
        </w:rPr>
      </w:pPr>
      <w:r w:rsidRPr="00E1440A">
        <w:rPr>
          <w:rFonts w:ascii="Arial" w:hAnsi="Arial" w:cs="Arial"/>
          <w:b/>
          <w:i/>
        </w:rPr>
        <w:t>Americans with Disabilities Act</w:t>
      </w:r>
    </w:p>
    <w:p w14:paraId="12F9C77B" w14:textId="77777777" w:rsidR="00412A93" w:rsidRPr="00E1440A" w:rsidRDefault="00412A93" w:rsidP="00412A93">
      <w:pPr>
        <w:spacing w:line="240" w:lineRule="atLeast"/>
        <w:jc w:val="both"/>
        <w:rPr>
          <w:rFonts w:ascii="Arial" w:hAnsi="Arial" w:cs="Arial"/>
          <w:b/>
          <w:i/>
        </w:rPr>
      </w:pPr>
    </w:p>
    <w:p w14:paraId="12F9C77C" w14:textId="77777777" w:rsidR="00412A93" w:rsidRPr="00E1440A" w:rsidRDefault="00412A93" w:rsidP="00412A93">
      <w:pPr>
        <w:pStyle w:val="BodyTextIndent"/>
        <w:rPr>
          <w:rFonts w:cs="Arial"/>
        </w:rPr>
      </w:pPr>
      <w:r w:rsidRPr="00E1440A">
        <w:rPr>
          <w:rFonts w:cs="Arial"/>
        </w:rPr>
        <w:t>Applicants as well as employees who are or become disabled must be able to perform the essential duties &amp; responsibilities either unaided or with reasonable accommodation.  The organization shall determine reasonable accommodation on a case-by-case basis in accordance with applicable law.</w:t>
      </w:r>
    </w:p>
    <w:p w14:paraId="12F9C77D" w14:textId="77777777" w:rsidR="00412A93" w:rsidRPr="00E1440A" w:rsidRDefault="00412A93" w:rsidP="00412A93">
      <w:pPr>
        <w:pStyle w:val="BodyTextIndent"/>
        <w:rPr>
          <w:rFonts w:cs="Arial"/>
        </w:rPr>
      </w:pPr>
    </w:p>
    <w:p w14:paraId="12F9C77E" w14:textId="77777777" w:rsidR="00152B06" w:rsidRPr="00E1440A" w:rsidRDefault="00152B06" w:rsidP="00412A93">
      <w:pPr>
        <w:pStyle w:val="BodyTextIndent"/>
        <w:rPr>
          <w:rFonts w:cs="Arial"/>
        </w:rPr>
      </w:pPr>
    </w:p>
    <w:p w14:paraId="12F9C77F" w14:textId="77777777" w:rsidR="00412A93" w:rsidRPr="00E1440A" w:rsidRDefault="00412A93" w:rsidP="00412A93">
      <w:pPr>
        <w:spacing w:line="240" w:lineRule="atLeast"/>
        <w:jc w:val="both"/>
        <w:rPr>
          <w:rFonts w:ascii="Arial" w:hAnsi="Arial" w:cs="Arial"/>
          <w:b/>
          <w:i/>
        </w:rPr>
      </w:pPr>
      <w:r w:rsidRPr="00E1440A">
        <w:rPr>
          <w:rFonts w:ascii="Arial" w:hAnsi="Arial" w:cs="Arial"/>
          <w:b/>
          <w:i/>
        </w:rPr>
        <w:t>Job Responsibilities</w:t>
      </w:r>
    </w:p>
    <w:p w14:paraId="12F9C780" w14:textId="77777777" w:rsidR="00412A93" w:rsidRPr="00E1440A" w:rsidRDefault="00412A93" w:rsidP="00412A93">
      <w:pPr>
        <w:spacing w:line="240" w:lineRule="atLeast"/>
        <w:jc w:val="both"/>
        <w:rPr>
          <w:rFonts w:ascii="Arial" w:hAnsi="Arial" w:cs="Arial"/>
          <w:b/>
          <w:i/>
        </w:rPr>
      </w:pPr>
    </w:p>
    <w:p w14:paraId="12F9C781" w14:textId="6DD9B46A" w:rsidR="00412A93" w:rsidRPr="00E1440A" w:rsidRDefault="00523B13" w:rsidP="00412A93">
      <w:pPr>
        <w:pStyle w:val="BodyTextIndent"/>
        <w:rPr>
          <w:rFonts w:cs="Arial"/>
        </w:rPr>
      </w:pPr>
      <w:r>
        <w:rPr>
          <w:rFonts w:cs="Arial"/>
        </w:rPr>
        <w:t>The above</w:t>
      </w:r>
      <w:r w:rsidR="00412A93" w:rsidRPr="00E1440A">
        <w:rPr>
          <w:rFonts w:cs="Arial"/>
        </w:rPr>
        <w:t xml:space="preserve"> statements reflect the general duties, responsibilities and competencies considered necessary to perform the essential duties &amp; responsibilities of the job and should not be considered as a detailed description of all the work requirements of the position. BBBS</w:t>
      </w:r>
      <w:r w:rsidR="00E6462F">
        <w:rPr>
          <w:rFonts w:cs="Arial"/>
        </w:rPr>
        <w:t>DC</w:t>
      </w:r>
      <w:r w:rsidR="00412A93" w:rsidRPr="00E1440A">
        <w:rPr>
          <w:rFonts w:cs="Arial"/>
        </w:rPr>
        <w:t xml:space="preserve"> may change the specific job duties with or without prior notice based on the needs of the organization. </w:t>
      </w:r>
    </w:p>
    <w:p w14:paraId="12F9C782" w14:textId="77777777" w:rsidR="00412A93" w:rsidRPr="00E1440A" w:rsidRDefault="00412A93" w:rsidP="00412A93">
      <w:pPr>
        <w:rPr>
          <w:rFonts w:ascii="Arial" w:hAnsi="Arial" w:cs="Arial"/>
        </w:rPr>
      </w:pPr>
    </w:p>
    <w:p w14:paraId="12F9C783" w14:textId="77777777" w:rsidR="00531DCF" w:rsidRPr="00E1440A" w:rsidRDefault="00531DCF" w:rsidP="00412A93">
      <w:pPr>
        <w:rPr>
          <w:rFonts w:ascii="Arial" w:hAnsi="Arial" w:cs="Arial"/>
          <w:sz w:val="22"/>
          <w:szCs w:val="22"/>
        </w:rPr>
      </w:pPr>
    </w:p>
    <w:p w14:paraId="12F9C784" w14:textId="77777777" w:rsidR="00F720F7" w:rsidRPr="00E1440A" w:rsidRDefault="00F720F7" w:rsidP="00412A93">
      <w:pPr>
        <w:rPr>
          <w:rFonts w:ascii="Arial" w:hAnsi="Arial" w:cs="Arial"/>
          <w:sz w:val="22"/>
          <w:szCs w:val="22"/>
        </w:rPr>
      </w:pPr>
    </w:p>
    <w:p w14:paraId="12F9C785" w14:textId="77777777" w:rsidR="00F720F7" w:rsidRPr="00E1440A" w:rsidRDefault="00F720F7" w:rsidP="00412A93">
      <w:pPr>
        <w:rPr>
          <w:rFonts w:ascii="Arial" w:hAnsi="Arial" w:cs="Arial"/>
          <w:sz w:val="22"/>
          <w:szCs w:val="2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0E2633" w:rsidRPr="00E1440A" w14:paraId="12F9C787" w14:textId="77777777">
        <w:tc>
          <w:tcPr>
            <w:tcW w:w="10440" w:type="dxa"/>
            <w:tcBorders>
              <w:bottom w:val="single" w:sz="4" w:space="0" w:color="auto"/>
            </w:tcBorders>
            <w:shd w:val="clear" w:color="auto" w:fill="C0C0C0"/>
          </w:tcPr>
          <w:p w14:paraId="12F9C786" w14:textId="77777777" w:rsidR="000E2633" w:rsidRPr="00E1440A" w:rsidRDefault="000E2633" w:rsidP="000E2633">
            <w:pPr>
              <w:jc w:val="center"/>
              <w:rPr>
                <w:rFonts w:ascii="Arial" w:hAnsi="Arial" w:cs="Arial"/>
                <w:b/>
                <w:sz w:val="22"/>
                <w:szCs w:val="22"/>
              </w:rPr>
            </w:pPr>
            <w:r w:rsidRPr="00E1440A">
              <w:rPr>
                <w:rFonts w:ascii="Arial" w:hAnsi="Arial" w:cs="Arial"/>
                <w:b/>
                <w:sz w:val="22"/>
                <w:szCs w:val="22"/>
              </w:rPr>
              <w:t>ACKNOWLEDGEMENTS</w:t>
            </w:r>
          </w:p>
        </w:tc>
      </w:tr>
      <w:tr w:rsidR="00412A93" w:rsidRPr="00E1440A" w14:paraId="12F9C789" w14:textId="77777777">
        <w:tc>
          <w:tcPr>
            <w:tcW w:w="10440" w:type="dxa"/>
            <w:shd w:val="clear" w:color="auto" w:fill="auto"/>
          </w:tcPr>
          <w:p w14:paraId="12F9C788" w14:textId="2F1A92A6" w:rsidR="00412A93" w:rsidRPr="00E1440A" w:rsidRDefault="000E2633" w:rsidP="00CA072B">
            <w:pPr>
              <w:rPr>
                <w:rFonts w:ascii="Arial" w:hAnsi="Arial" w:cs="Arial"/>
                <w:b/>
                <w:sz w:val="22"/>
                <w:szCs w:val="22"/>
              </w:rPr>
            </w:pPr>
            <w:r w:rsidRPr="00E1440A">
              <w:rPr>
                <w:rFonts w:ascii="Arial" w:hAnsi="Arial" w:cs="Arial"/>
                <w:b/>
                <w:position w:val="16"/>
              </w:rPr>
              <w:t>Creation Date:                                                                                  Revision Date:</w:t>
            </w:r>
            <w:r w:rsidR="00B27E78">
              <w:rPr>
                <w:rFonts w:ascii="Arial" w:hAnsi="Arial" w:cs="Arial"/>
                <w:b/>
                <w:position w:val="16"/>
              </w:rPr>
              <w:t xml:space="preserve"> </w:t>
            </w:r>
            <w:r w:rsidR="00CA072B">
              <w:rPr>
                <w:rFonts w:ascii="Arial" w:hAnsi="Arial" w:cs="Arial"/>
                <w:b/>
                <w:position w:val="16"/>
              </w:rPr>
              <w:t>2/4</w:t>
            </w:r>
            <w:r w:rsidR="00E6462F">
              <w:rPr>
                <w:rFonts w:ascii="Arial" w:hAnsi="Arial" w:cs="Arial"/>
                <w:b/>
                <w:position w:val="16"/>
              </w:rPr>
              <w:t>/201</w:t>
            </w:r>
            <w:r w:rsidR="00CA072B">
              <w:rPr>
                <w:rFonts w:ascii="Arial" w:hAnsi="Arial" w:cs="Arial"/>
                <w:b/>
                <w:position w:val="16"/>
              </w:rPr>
              <w:t>9</w:t>
            </w:r>
          </w:p>
        </w:tc>
      </w:tr>
      <w:tr w:rsidR="00531DCF" w:rsidRPr="00E1440A" w14:paraId="12F9C78E" w14:textId="77777777">
        <w:tc>
          <w:tcPr>
            <w:tcW w:w="10440" w:type="dxa"/>
          </w:tcPr>
          <w:p w14:paraId="12F9C78A" w14:textId="77777777" w:rsidR="00531DCF" w:rsidRPr="00E1440A" w:rsidRDefault="00531DCF" w:rsidP="000642C9">
            <w:pPr>
              <w:rPr>
                <w:rFonts w:ascii="Arial" w:hAnsi="Arial" w:cs="Arial"/>
                <w:b/>
              </w:rPr>
            </w:pPr>
            <w:r w:rsidRPr="00E1440A">
              <w:rPr>
                <w:rFonts w:ascii="Arial" w:hAnsi="Arial" w:cs="Arial"/>
                <w:b/>
              </w:rPr>
              <w:t>Supervisor:   I have approved this job description and reviewed with my employee.</w:t>
            </w:r>
          </w:p>
          <w:p w14:paraId="12F9C78B" w14:textId="77777777" w:rsidR="00531DCF" w:rsidRPr="00E1440A" w:rsidRDefault="00531DCF" w:rsidP="000642C9">
            <w:pPr>
              <w:rPr>
                <w:rFonts w:ascii="Arial" w:hAnsi="Arial" w:cs="Arial"/>
                <w:b/>
              </w:rPr>
            </w:pPr>
          </w:p>
          <w:p w14:paraId="12F9C78C" w14:textId="77777777" w:rsidR="00531DCF" w:rsidRPr="00E1440A" w:rsidRDefault="00531DCF" w:rsidP="000642C9">
            <w:pPr>
              <w:rPr>
                <w:rFonts w:ascii="Arial" w:hAnsi="Arial" w:cs="Arial"/>
              </w:rPr>
            </w:pPr>
          </w:p>
          <w:p w14:paraId="12F9C78D" w14:textId="77777777" w:rsidR="00531DCF" w:rsidRPr="00E1440A" w:rsidRDefault="00531DCF" w:rsidP="000642C9">
            <w:pPr>
              <w:rPr>
                <w:rFonts w:ascii="Arial" w:hAnsi="Arial" w:cs="Arial"/>
                <w:i/>
              </w:rPr>
            </w:pPr>
            <w:r w:rsidRPr="00E1440A">
              <w:rPr>
                <w:rFonts w:ascii="Arial" w:hAnsi="Arial" w:cs="Arial"/>
              </w:rPr>
              <w:t>Signature:                                                                                         Date:</w:t>
            </w:r>
          </w:p>
        </w:tc>
      </w:tr>
      <w:tr w:rsidR="00531DCF" w:rsidRPr="00E1440A" w14:paraId="12F9C793" w14:textId="77777777">
        <w:tc>
          <w:tcPr>
            <w:tcW w:w="10440" w:type="dxa"/>
          </w:tcPr>
          <w:p w14:paraId="12F9C78F" w14:textId="77777777" w:rsidR="00531DCF" w:rsidRPr="00E1440A" w:rsidRDefault="00531DCF" w:rsidP="000642C9">
            <w:pPr>
              <w:ind w:left="-108"/>
              <w:rPr>
                <w:rFonts w:ascii="Arial" w:hAnsi="Arial" w:cs="Arial"/>
                <w:b/>
              </w:rPr>
            </w:pPr>
            <w:r w:rsidRPr="00E1440A">
              <w:rPr>
                <w:rFonts w:ascii="Arial" w:hAnsi="Arial" w:cs="Arial"/>
                <w:b/>
              </w:rPr>
              <w:t xml:space="preserve"> Employee:  I have reviewed this job description with my supervisor and acknowledge receipt.</w:t>
            </w:r>
          </w:p>
          <w:p w14:paraId="12F9C790" w14:textId="77777777" w:rsidR="00531DCF" w:rsidRPr="00E1440A" w:rsidRDefault="00531DCF" w:rsidP="000642C9">
            <w:pPr>
              <w:rPr>
                <w:rFonts w:ascii="Arial" w:hAnsi="Arial" w:cs="Arial"/>
                <w:b/>
              </w:rPr>
            </w:pPr>
          </w:p>
          <w:p w14:paraId="12F9C791" w14:textId="77777777" w:rsidR="00531DCF" w:rsidRPr="00E1440A" w:rsidRDefault="00531DCF" w:rsidP="000642C9">
            <w:pPr>
              <w:rPr>
                <w:rFonts w:ascii="Arial" w:hAnsi="Arial" w:cs="Arial"/>
                <w:b/>
              </w:rPr>
            </w:pPr>
          </w:p>
          <w:p w14:paraId="12F9C792" w14:textId="77777777" w:rsidR="00531DCF" w:rsidRPr="00E1440A" w:rsidRDefault="00531DCF" w:rsidP="000642C9">
            <w:pPr>
              <w:rPr>
                <w:rFonts w:ascii="Arial" w:hAnsi="Arial" w:cs="Arial"/>
                <w:b/>
              </w:rPr>
            </w:pPr>
            <w:r w:rsidRPr="00E1440A">
              <w:rPr>
                <w:rFonts w:ascii="Arial" w:hAnsi="Arial" w:cs="Arial"/>
              </w:rPr>
              <w:t xml:space="preserve">Signature: </w:t>
            </w:r>
            <w:r w:rsidRPr="00E1440A">
              <w:rPr>
                <w:rFonts w:ascii="Arial" w:hAnsi="Arial" w:cs="Arial"/>
                <w:b/>
              </w:rPr>
              <w:t xml:space="preserve">                                                                                        </w:t>
            </w:r>
            <w:r w:rsidRPr="00E1440A">
              <w:rPr>
                <w:rFonts w:ascii="Arial" w:hAnsi="Arial" w:cs="Arial"/>
              </w:rPr>
              <w:t>Date:</w:t>
            </w:r>
          </w:p>
        </w:tc>
      </w:tr>
      <w:tr w:rsidR="00531DCF" w:rsidRPr="00E1440A" w14:paraId="12F9C798" w14:textId="77777777">
        <w:tc>
          <w:tcPr>
            <w:tcW w:w="10440" w:type="dxa"/>
          </w:tcPr>
          <w:p w14:paraId="12F9C794" w14:textId="77777777" w:rsidR="00531DCF" w:rsidRPr="00E1440A" w:rsidRDefault="00531DCF" w:rsidP="000642C9">
            <w:pPr>
              <w:rPr>
                <w:rFonts w:ascii="Arial" w:hAnsi="Arial" w:cs="Arial"/>
                <w:b/>
              </w:rPr>
            </w:pPr>
            <w:r w:rsidRPr="00E1440A">
              <w:rPr>
                <w:rFonts w:ascii="Arial" w:hAnsi="Arial" w:cs="Arial"/>
                <w:b/>
              </w:rPr>
              <w:t>Human Resource</w:t>
            </w:r>
            <w:r w:rsidR="00F24667" w:rsidRPr="00E1440A">
              <w:rPr>
                <w:rFonts w:ascii="Arial" w:hAnsi="Arial" w:cs="Arial"/>
                <w:b/>
              </w:rPr>
              <w:t>s</w:t>
            </w:r>
            <w:r w:rsidRPr="00E1440A">
              <w:rPr>
                <w:rFonts w:ascii="Arial" w:hAnsi="Arial" w:cs="Arial"/>
                <w:b/>
              </w:rPr>
              <w:t xml:space="preserve">: </w:t>
            </w:r>
          </w:p>
          <w:p w14:paraId="12F9C795" w14:textId="77777777" w:rsidR="00531DCF" w:rsidRPr="00E1440A" w:rsidRDefault="00531DCF" w:rsidP="000642C9">
            <w:pPr>
              <w:rPr>
                <w:rFonts w:ascii="Arial" w:hAnsi="Arial" w:cs="Arial"/>
                <w:b/>
              </w:rPr>
            </w:pPr>
          </w:p>
          <w:p w14:paraId="12F9C796" w14:textId="77777777" w:rsidR="00531DCF" w:rsidRPr="00E1440A" w:rsidRDefault="00531DCF" w:rsidP="000642C9">
            <w:pPr>
              <w:rPr>
                <w:rFonts w:ascii="Arial" w:hAnsi="Arial" w:cs="Arial"/>
              </w:rPr>
            </w:pPr>
          </w:p>
          <w:p w14:paraId="12F9C797" w14:textId="77777777" w:rsidR="00531DCF" w:rsidRPr="00E1440A" w:rsidRDefault="00531DCF" w:rsidP="000642C9">
            <w:pPr>
              <w:rPr>
                <w:rFonts w:ascii="Arial" w:hAnsi="Arial" w:cs="Arial"/>
                <w:b/>
              </w:rPr>
            </w:pPr>
            <w:r w:rsidRPr="00E1440A">
              <w:rPr>
                <w:rFonts w:ascii="Arial" w:hAnsi="Arial" w:cs="Arial"/>
              </w:rPr>
              <w:t xml:space="preserve">Signature:       </w:t>
            </w:r>
            <w:r w:rsidRPr="00E1440A">
              <w:rPr>
                <w:rFonts w:ascii="Arial" w:hAnsi="Arial" w:cs="Arial"/>
                <w:b/>
              </w:rPr>
              <w:t xml:space="preserve">                                                                                  </w:t>
            </w:r>
            <w:r w:rsidRPr="00E1440A">
              <w:rPr>
                <w:rFonts w:ascii="Arial" w:hAnsi="Arial" w:cs="Arial"/>
              </w:rPr>
              <w:t>Date:</w:t>
            </w:r>
          </w:p>
        </w:tc>
      </w:tr>
    </w:tbl>
    <w:p w14:paraId="12F9C799" w14:textId="77777777" w:rsidR="00412A93" w:rsidRPr="00E1440A" w:rsidRDefault="00412A93" w:rsidP="00412A93">
      <w:pPr>
        <w:rPr>
          <w:rFonts w:ascii="Arial" w:hAnsi="Arial" w:cs="Arial"/>
        </w:rPr>
      </w:pPr>
    </w:p>
    <w:sectPr w:rsidR="00412A93" w:rsidRPr="00E1440A">
      <w:headerReference w:type="default" r:id="rId11"/>
      <w:footerReference w:type="even" r:id="rId12"/>
      <w:footerReference w:type="default" r:id="rId13"/>
      <w:footerReference w:type="first" r:id="rId14"/>
      <w:pgSz w:w="12240" w:h="15840" w:code="1"/>
      <w:pgMar w:top="432" w:right="1008" w:bottom="360"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3276D" w14:textId="77777777" w:rsidR="009A5377" w:rsidRDefault="009A5377">
      <w:r>
        <w:separator/>
      </w:r>
    </w:p>
  </w:endnote>
  <w:endnote w:type="continuationSeparator" w:id="0">
    <w:p w14:paraId="6C0F8534" w14:textId="77777777" w:rsidR="009A5377" w:rsidRDefault="009A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default"/>
  </w:font>
  <w:font w:name="TrebuchetMS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C7A3" w14:textId="77777777" w:rsidR="003145FD" w:rsidRDefault="00314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9C7A4" w14:textId="77777777" w:rsidR="003145FD" w:rsidRDefault="00314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C7A5" w14:textId="7452390B" w:rsidR="003145FD" w:rsidRDefault="003145FD">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736B01">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736B01">
      <w:rPr>
        <w:rFonts w:ascii="Arial" w:hAnsi="Arial" w:cs="Arial"/>
        <w:noProof/>
        <w:sz w:val="18"/>
        <w:szCs w:val="18"/>
      </w:rPr>
      <w:t>4</w:t>
    </w:r>
    <w:r>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C7A6" w14:textId="4E330E16" w:rsidR="003145FD" w:rsidRDefault="003145FD">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736B01">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736B01">
      <w:rPr>
        <w:rFonts w:ascii="Arial" w:hAnsi="Arial" w:cs="Arial"/>
        <w:noProof/>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14FF" w14:textId="77777777" w:rsidR="009A5377" w:rsidRDefault="009A5377">
      <w:r>
        <w:separator/>
      </w:r>
    </w:p>
  </w:footnote>
  <w:footnote w:type="continuationSeparator" w:id="0">
    <w:p w14:paraId="16C10EF0" w14:textId="77777777" w:rsidR="009A5377" w:rsidRDefault="009A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C7A2" w14:textId="193FC57B" w:rsidR="003145FD" w:rsidRDefault="003145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12209A"/>
    <w:lvl w:ilvl="0">
      <w:start w:val="1"/>
      <w:numFmt w:val="bullet"/>
      <w:lvlText w:val=""/>
      <w:lvlJc w:val="left"/>
      <w:pPr>
        <w:tabs>
          <w:tab w:val="num" w:pos="720"/>
        </w:tabs>
        <w:ind w:left="720" w:hanging="36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
    <w:nsid w:val="01F52FB5"/>
    <w:multiLevelType w:val="hybridMultilevel"/>
    <w:tmpl w:val="71F8C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E1B19"/>
    <w:multiLevelType w:val="hybridMultilevel"/>
    <w:tmpl w:val="E7C2B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F36598"/>
    <w:multiLevelType w:val="hybridMultilevel"/>
    <w:tmpl w:val="A954A3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6F3026"/>
    <w:multiLevelType w:val="hybridMultilevel"/>
    <w:tmpl w:val="A7C83278"/>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6B3751"/>
    <w:multiLevelType w:val="hybridMultilevel"/>
    <w:tmpl w:val="E4FA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E4F71"/>
    <w:multiLevelType w:val="hybridMultilevel"/>
    <w:tmpl w:val="533A7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B2974"/>
    <w:multiLevelType w:val="hybridMultilevel"/>
    <w:tmpl w:val="F244E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0886B4D"/>
    <w:multiLevelType w:val="hybridMultilevel"/>
    <w:tmpl w:val="58949C7A"/>
    <w:lvl w:ilvl="0" w:tplc="3468FF1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5072B"/>
    <w:multiLevelType w:val="hybridMultilevel"/>
    <w:tmpl w:val="5498A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A2121"/>
    <w:multiLevelType w:val="hybridMultilevel"/>
    <w:tmpl w:val="4DCE53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B3E92"/>
    <w:multiLevelType w:val="hybridMultilevel"/>
    <w:tmpl w:val="4E56B9EA"/>
    <w:lvl w:ilvl="0" w:tplc="3468FF1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F815E4"/>
    <w:multiLevelType w:val="hybridMultilevel"/>
    <w:tmpl w:val="E244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A50FA"/>
    <w:multiLevelType w:val="hybridMultilevel"/>
    <w:tmpl w:val="7AC443F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24A47002"/>
    <w:multiLevelType w:val="hybridMultilevel"/>
    <w:tmpl w:val="85D0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B5C62"/>
    <w:multiLevelType w:val="hybridMultilevel"/>
    <w:tmpl w:val="D0527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2730A"/>
    <w:multiLevelType w:val="hybridMultilevel"/>
    <w:tmpl w:val="133C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037A80"/>
    <w:multiLevelType w:val="hybridMultilevel"/>
    <w:tmpl w:val="FF748E68"/>
    <w:lvl w:ilvl="0" w:tplc="3468FF1A">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293027"/>
    <w:multiLevelType w:val="hybridMultilevel"/>
    <w:tmpl w:val="09681EE6"/>
    <w:lvl w:ilvl="0" w:tplc="0409000F">
      <w:start w:val="1"/>
      <w:numFmt w:val="decimal"/>
      <w:lvlText w:val="%1."/>
      <w:lvlJc w:val="left"/>
      <w:pPr>
        <w:tabs>
          <w:tab w:val="num" w:pos="748"/>
        </w:tabs>
        <w:ind w:left="748" w:hanging="360"/>
      </w:p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19">
    <w:nsid w:val="2A8F6166"/>
    <w:multiLevelType w:val="hybridMultilevel"/>
    <w:tmpl w:val="8D94C7D8"/>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FFA46DF"/>
    <w:multiLevelType w:val="hybridMultilevel"/>
    <w:tmpl w:val="D78CC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5A31D8"/>
    <w:multiLevelType w:val="hybridMultilevel"/>
    <w:tmpl w:val="DF24E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55100"/>
    <w:multiLevelType w:val="hybridMultilevel"/>
    <w:tmpl w:val="87A088BE"/>
    <w:lvl w:ilvl="0" w:tplc="FFFFFFFF">
      <w:start w:val="1"/>
      <w:numFmt w:val="bullet"/>
      <w:lvlText w:val=""/>
      <w:lvlJc w:val="left"/>
      <w:pPr>
        <w:tabs>
          <w:tab w:val="num" w:pos="720"/>
        </w:tabs>
        <w:ind w:left="720" w:hanging="360"/>
      </w:pPr>
      <w:rPr>
        <w:rFonts w:ascii="Symbol" w:hAnsi="Symbol" w:hint="default"/>
      </w:rPr>
    </w:lvl>
    <w:lvl w:ilvl="1" w:tplc="2B629790">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496A73"/>
    <w:multiLevelType w:val="hybridMultilevel"/>
    <w:tmpl w:val="22D00EAA"/>
    <w:lvl w:ilvl="0" w:tplc="04090001">
      <w:start w:val="1"/>
      <w:numFmt w:val="bullet"/>
      <w:lvlText w:val=""/>
      <w:lvlJc w:val="left"/>
      <w:pPr>
        <w:tabs>
          <w:tab w:val="num" w:pos="90"/>
        </w:tabs>
        <w:ind w:left="9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4">
    <w:nsid w:val="48F46B53"/>
    <w:multiLevelType w:val="hybridMultilevel"/>
    <w:tmpl w:val="035EA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7373C5"/>
    <w:multiLevelType w:val="hybridMultilevel"/>
    <w:tmpl w:val="25F6D8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F8B3A99"/>
    <w:multiLevelType w:val="hybridMultilevel"/>
    <w:tmpl w:val="F850C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5C0DD9"/>
    <w:multiLevelType w:val="hybridMultilevel"/>
    <w:tmpl w:val="5C6AC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72E3768"/>
    <w:multiLevelType w:val="hybridMultilevel"/>
    <w:tmpl w:val="A022B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CD4895"/>
    <w:multiLevelType w:val="hybridMultilevel"/>
    <w:tmpl w:val="5DC4AE7C"/>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38F31E2"/>
    <w:multiLevelType w:val="hybridMultilevel"/>
    <w:tmpl w:val="B57CF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C84C8B"/>
    <w:multiLevelType w:val="hybridMultilevel"/>
    <w:tmpl w:val="6082B398"/>
    <w:lvl w:ilvl="0" w:tplc="3468FF1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DD4486"/>
    <w:multiLevelType w:val="hybridMultilevel"/>
    <w:tmpl w:val="E2C06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9770CF"/>
    <w:multiLevelType w:val="hybridMultilevel"/>
    <w:tmpl w:val="28603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EE773A"/>
    <w:multiLevelType w:val="hybridMultilevel"/>
    <w:tmpl w:val="9AC8683C"/>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221A26"/>
    <w:multiLevelType w:val="hybridMultilevel"/>
    <w:tmpl w:val="4F68C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35"/>
  </w:num>
  <w:num w:numId="4">
    <w:abstractNumId w:val="16"/>
  </w:num>
  <w:num w:numId="5">
    <w:abstractNumId w:val="1"/>
  </w:num>
  <w:num w:numId="6">
    <w:abstractNumId w:val="2"/>
  </w:num>
  <w:num w:numId="7">
    <w:abstractNumId w:val="14"/>
  </w:num>
  <w:num w:numId="8">
    <w:abstractNumId w:val="12"/>
  </w:num>
  <w:num w:numId="9">
    <w:abstractNumId w:val="8"/>
  </w:num>
  <w:num w:numId="10">
    <w:abstractNumId w:val="11"/>
  </w:num>
  <w:num w:numId="11">
    <w:abstractNumId w:val="31"/>
  </w:num>
  <w:num w:numId="12">
    <w:abstractNumId w:val="17"/>
  </w:num>
  <w:num w:numId="13">
    <w:abstractNumId w:val="32"/>
  </w:num>
  <w:num w:numId="14">
    <w:abstractNumId w:val="20"/>
  </w:num>
  <w:num w:numId="15">
    <w:abstractNumId w:val="21"/>
  </w:num>
  <w:num w:numId="16">
    <w:abstractNumId w:val="29"/>
  </w:num>
  <w:num w:numId="17">
    <w:abstractNumId w:val="19"/>
  </w:num>
  <w:num w:numId="18">
    <w:abstractNumId w:val="25"/>
  </w:num>
  <w:num w:numId="19">
    <w:abstractNumId w:val="27"/>
  </w:num>
  <w:num w:numId="20">
    <w:abstractNumId w:val="22"/>
  </w:num>
  <w:num w:numId="21">
    <w:abstractNumId w:val="4"/>
  </w:num>
  <w:num w:numId="22">
    <w:abstractNumId w:val="0"/>
  </w:num>
  <w:num w:numId="23">
    <w:abstractNumId w:val="23"/>
  </w:num>
  <w:num w:numId="24">
    <w:abstractNumId w:val="34"/>
  </w:num>
  <w:num w:numId="25">
    <w:abstractNumId w:val="5"/>
  </w:num>
  <w:num w:numId="26">
    <w:abstractNumId w:val="24"/>
  </w:num>
  <w:num w:numId="27">
    <w:abstractNumId w:val="7"/>
  </w:num>
  <w:num w:numId="28">
    <w:abstractNumId w:val="30"/>
  </w:num>
  <w:num w:numId="29">
    <w:abstractNumId w:val="28"/>
  </w:num>
  <w:num w:numId="30">
    <w:abstractNumId w:val="9"/>
  </w:num>
  <w:num w:numId="31">
    <w:abstractNumId w:val="26"/>
  </w:num>
  <w:num w:numId="32">
    <w:abstractNumId w:val="3"/>
  </w:num>
  <w:num w:numId="33">
    <w:abstractNumId w:val="15"/>
  </w:num>
  <w:num w:numId="34">
    <w:abstractNumId w:val="33"/>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A8"/>
    <w:rsid w:val="00014080"/>
    <w:rsid w:val="000410D6"/>
    <w:rsid w:val="000642C9"/>
    <w:rsid w:val="000B5A80"/>
    <w:rsid w:val="000C4FD2"/>
    <w:rsid w:val="000C7536"/>
    <w:rsid w:val="000E2633"/>
    <w:rsid w:val="000E4972"/>
    <w:rsid w:val="001213DE"/>
    <w:rsid w:val="00137805"/>
    <w:rsid w:val="00152B06"/>
    <w:rsid w:val="001A797B"/>
    <w:rsid w:val="001C1B5D"/>
    <w:rsid w:val="00232457"/>
    <w:rsid w:val="00236800"/>
    <w:rsid w:val="002375A8"/>
    <w:rsid w:val="00250AC0"/>
    <w:rsid w:val="00274D75"/>
    <w:rsid w:val="002A27E2"/>
    <w:rsid w:val="002E7DFD"/>
    <w:rsid w:val="003145FD"/>
    <w:rsid w:val="00361B9C"/>
    <w:rsid w:val="00385218"/>
    <w:rsid w:val="003951F5"/>
    <w:rsid w:val="003D2763"/>
    <w:rsid w:val="004023FA"/>
    <w:rsid w:val="00404BD2"/>
    <w:rsid w:val="00412A93"/>
    <w:rsid w:val="00450BDD"/>
    <w:rsid w:val="00451CE9"/>
    <w:rsid w:val="004F09A2"/>
    <w:rsid w:val="00523B13"/>
    <w:rsid w:val="00531DCF"/>
    <w:rsid w:val="0054283A"/>
    <w:rsid w:val="005C775F"/>
    <w:rsid w:val="005F4180"/>
    <w:rsid w:val="00625BBC"/>
    <w:rsid w:val="006805F6"/>
    <w:rsid w:val="00684D75"/>
    <w:rsid w:val="00684FB2"/>
    <w:rsid w:val="006F3A84"/>
    <w:rsid w:val="006F6CA5"/>
    <w:rsid w:val="00727F76"/>
    <w:rsid w:val="00736B01"/>
    <w:rsid w:val="007607B8"/>
    <w:rsid w:val="007A6F44"/>
    <w:rsid w:val="007C56B3"/>
    <w:rsid w:val="008058AC"/>
    <w:rsid w:val="00883238"/>
    <w:rsid w:val="00913DD8"/>
    <w:rsid w:val="00964426"/>
    <w:rsid w:val="00993FD3"/>
    <w:rsid w:val="009A3B0A"/>
    <w:rsid w:val="009A5377"/>
    <w:rsid w:val="009B32F7"/>
    <w:rsid w:val="009F14DC"/>
    <w:rsid w:val="00A20070"/>
    <w:rsid w:val="00A24193"/>
    <w:rsid w:val="00A34F41"/>
    <w:rsid w:val="00A72BC9"/>
    <w:rsid w:val="00A866BA"/>
    <w:rsid w:val="00AD5444"/>
    <w:rsid w:val="00AF5CE2"/>
    <w:rsid w:val="00B10826"/>
    <w:rsid w:val="00B27E78"/>
    <w:rsid w:val="00B357D5"/>
    <w:rsid w:val="00B457D1"/>
    <w:rsid w:val="00B47E20"/>
    <w:rsid w:val="00B72380"/>
    <w:rsid w:val="00B81C0D"/>
    <w:rsid w:val="00BA2F8D"/>
    <w:rsid w:val="00BC3D40"/>
    <w:rsid w:val="00BC7831"/>
    <w:rsid w:val="00C512F7"/>
    <w:rsid w:val="00CA072B"/>
    <w:rsid w:val="00CB446D"/>
    <w:rsid w:val="00CD18A2"/>
    <w:rsid w:val="00CD4198"/>
    <w:rsid w:val="00CF6961"/>
    <w:rsid w:val="00D03BF0"/>
    <w:rsid w:val="00D04918"/>
    <w:rsid w:val="00D30DC1"/>
    <w:rsid w:val="00D334C8"/>
    <w:rsid w:val="00D66FD4"/>
    <w:rsid w:val="00DA38DF"/>
    <w:rsid w:val="00DB5695"/>
    <w:rsid w:val="00DC753D"/>
    <w:rsid w:val="00E02B09"/>
    <w:rsid w:val="00E1440A"/>
    <w:rsid w:val="00E409CB"/>
    <w:rsid w:val="00E6462F"/>
    <w:rsid w:val="00E81192"/>
    <w:rsid w:val="00E87AA6"/>
    <w:rsid w:val="00EA234A"/>
    <w:rsid w:val="00ED6AA8"/>
    <w:rsid w:val="00F03D44"/>
    <w:rsid w:val="00F24667"/>
    <w:rsid w:val="00F25682"/>
    <w:rsid w:val="00F25DA7"/>
    <w:rsid w:val="00F45601"/>
    <w:rsid w:val="00F67F4C"/>
    <w:rsid w:val="00F720F7"/>
    <w:rsid w:val="00F874D2"/>
    <w:rsid w:val="00F9519A"/>
    <w:rsid w:val="00FA6319"/>
    <w:rsid w:val="00FC67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2F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720"/>
        <w:tab w:val="left" w:pos="0"/>
        <w:tab w:val="left" w:pos="720"/>
      </w:tabs>
      <w:suppressAutoHyphens/>
      <w:ind w:left="1440" w:hanging="1440"/>
      <w:jc w:val="center"/>
      <w:outlineLvl w:val="0"/>
    </w:pPr>
    <w:rPr>
      <w:b/>
      <w:i/>
      <w:spacing w:val="-2"/>
    </w:rPr>
  </w:style>
  <w:style w:type="paragraph" w:styleId="Heading2">
    <w:name w:val="heading 2"/>
    <w:basedOn w:val="Normal"/>
    <w:next w:val="Normal"/>
    <w:qFormat/>
    <w:pPr>
      <w:keepNext/>
      <w:tabs>
        <w:tab w:val="left" w:pos="4860"/>
        <w:tab w:val="left" w:pos="6120"/>
        <w:tab w:val="left" w:pos="6660"/>
      </w:tabs>
      <w:spacing w:line="360" w:lineRule="atLeast"/>
      <w:jc w:val="center"/>
      <w:outlineLvl w:val="1"/>
    </w:pPr>
    <w:rPr>
      <w:rFonts w:ascii="Arial" w:hAnsi="Arial"/>
      <w:b/>
    </w:rPr>
  </w:style>
  <w:style w:type="paragraph" w:styleId="Heading3">
    <w:name w:val="heading 3"/>
    <w:basedOn w:val="Normal"/>
    <w:next w:val="Normal"/>
    <w:qFormat/>
    <w:pPr>
      <w:keepNext/>
      <w:pBdr>
        <w:bottom w:val="single" w:sz="18" w:space="1" w:color="auto"/>
      </w:pBdr>
      <w:outlineLvl w:val="2"/>
    </w:pPr>
    <w:rPr>
      <w:rFonts w:ascii="Arial" w:hAnsi="Arial"/>
      <w:b/>
      <w:sz w:val="36"/>
    </w:rPr>
  </w:style>
  <w:style w:type="paragraph" w:styleId="Heading4">
    <w:name w:val="heading 4"/>
    <w:basedOn w:val="Normal"/>
    <w:next w:val="Normal"/>
    <w:qFormat/>
    <w:pPr>
      <w:keepNext/>
      <w:tabs>
        <w:tab w:val="left" w:pos="-720"/>
      </w:tabs>
      <w:suppressAutoHyphens/>
      <w:jc w:val="both"/>
      <w:outlineLvl w:val="3"/>
    </w:pPr>
    <w:rPr>
      <w:b/>
      <w:spacing w:val="-3"/>
      <w:sz w:val="28"/>
    </w:rPr>
  </w:style>
  <w:style w:type="paragraph" w:styleId="Heading5">
    <w:name w:val="heading 5"/>
    <w:basedOn w:val="Normal"/>
    <w:next w:val="Normal"/>
    <w:qFormat/>
    <w:pPr>
      <w:keepNext/>
      <w:jc w:val="center"/>
      <w:outlineLvl w:val="4"/>
    </w:pPr>
    <w:rPr>
      <w:rFonts w:ascii="Tms Rmn" w:hAnsi="Tms Rmn"/>
      <w:b/>
      <w:sz w:val="48"/>
    </w:rPr>
  </w:style>
  <w:style w:type="paragraph" w:styleId="Heading6">
    <w:name w:val="heading 6"/>
    <w:basedOn w:val="Normal"/>
    <w:next w:val="Normal"/>
    <w:qFormat/>
    <w:pPr>
      <w:keepNext/>
      <w:tabs>
        <w:tab w:val="left" w:pos="540"/>
        <w:tab w:val="left" w:pos="1710"/>
        <w:tab w:val="left" w:pos="3960"/>
        <w:tab w:val="left" w:pos="4860"/>
        <w:tab w:val="left" w:pos="6120"/>
        <w:tab w:val="left" w:pos="7020"/>
      </w:tabs>
      <w:spacing w:line="240" w:lineRule="atLeast"/>
      <w:jc w:val="both"/>
      <w:outlineLvl w:val="5"/>
    </w:pPr>
    <w:rPr>
      <w:b/>
    </w:rPr>
  </w:style>
  <w:style w:type="paragraph" w:styleId="Heading7">
    <w:name w:val="heading 7"/>
    <w:basedOn w:val="Normal"/>
    <w:next w:val="Normal"/>
    <w:qFormat/>
    <w:pPr>
      <w:keepNext/>
      <w:tabs>
        <w:tab w:val="left" w:pos="-720"/>
      </w:tabs>
      <w:suppressAutoHyphens/>
      <w:spacing w:after="40"/>
      <w:outlineLvl w:val="6"/>
    </w:pPr>
    <w:rPr>
      <w:b/>
      <w:spacing w:val="-2"/>
      <w:sz w:val="22"/>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sz w:val="24"/>
    </w:rPr>
  </w:style>
  <w:style w:type="paragraph" w:styleId="BodyText">
    <w:name w:val="Body Text"/>
    <w:basedOn w:val="Normal"/>
    <w:pPr>
      <w:jc w:val="center"/>
    </w:pPr>
    <w:rPr>
      <w:sz w:val="24"/>
    </w:rPr>
  </w:style>
  <w:style w:type="character" w:styleId="Hyperlink">
    <w:name w:val="Hyperlink"/>
    <w:basedOn w:val="DefaultParagraphFont"/>
    <w:rPr>
      <w:color w:val="0000FF"/>
      <w:u w:val="single"/>
    </w:rPr>
  </w:style>
  <w:style w:type="paragraph" w:styleId="EndnoteText">
    <w:name w:val="endnote text"/>
    <w:basedOn w:val="Normal"/>
    <w:semiHidden/>
    <w:rPr>
      <w:rFonts w:ascii="Tms Rmn" w:hAnsi="Tms Rmn"/>
    </w:rPr>
  </w:style>
  <w:style w:type="paragraph" w:styleId="BodyTextIndent">
    <w:name w:val="Body Text Indent"/>
    <w:basedOn w:val="Normal"/>
    <w:pPr>
      <w:spacing w:line="240" w:lineRule="atLeast"/>
      <w:ind w:left="360"/>
      <w:jc w:val="both"/>
    </w:pPr>
    <w:rPr>
      <w:rFonts w:ascii="Arial" w:hAnsi="Arial"/>
    </w:rPr>
  </w:style>
  <w:style w:type="paragraph" w:styleId="Footer">
    <w:name w:val="footer"/>
    <w:basedOn w:val="Normal"/>
    <w:pPr>
      <w:tabs>
        <w:tab w:val="center" w:pos="4320"/>
        <w:tab w:val="right" w:pos="8640"/>
      </w:tabs>
    </w:pPr>
    <w:rPr>
      <w:rFonts w:ascii="Tms Rmn" w:hAnsi="Tms Rmn"/>
      <w:sz w:val="24"/>
    </w:rPr>
  </w:style>
  <w:style w:type="paragraph" w:styleId="Header">
    <w:name w:val="header"/>
    <w:basedOn w:val="Normal"/>
    <w:pPr>
      <w:tabs>
        <w:tab w:val="center" w:pos="4320"/>
        <w:tab w:val="right" w:pos="8640"/>
      </w:tabs>
    </w:pPr>
    <w:rPr>
      <w:rFonts w:ascii="Tms Rmn" w:hAnsi="Tms Rmn"/>
      <w:sz w:val="24"/>
    </w:rPr>
  </w:style>
  <w:style w:type="paragraph" w:styleId="Title">
    <w:name w:val="Title"/>
    <w:basedOn w:val="Normal"/>
    <w:qFormat/>
    <w:pPr>
      <w:jc w:val="center"/>
    </w:pPr>
    <w:rPr>
      <w:b/>
      <w:sz w:val="28"/>
    </w:rPr>
  </w:style>
  <w:style w:type="paragraph" w:styleId="Index1">
    <w:name w:val="index 1"/>
    <w:basedOn w:val="Normal"/>
    <w:next w:val="Normal"/>
    <w:autoRedefine/>
    <w:semiHidden/>
    <w:pPr>
      <w:ind w:left="200" w:hanging="200"/>
      <w:jc w:val="center"/>
    </w:pPr>
    <w:rPr>
      <w:rFonts w:ascii="Futura Md BT" w:hAnsi="Futura Md BT"/>
      <w:b/>
      <w:i/>
      <w:sz w:val="28"/>
      <w:szCs w:val="28"/>
    </w:rPr>
  </w:style>
  <w:style w:type="paragraph" w:styleId="IndexHeading">
    <w:name w:val="index heading"/>
    <w:basedOn w:val="Normal"/>
    <w:next w:val="Index1"/>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BodyTextIndent2">
    <w:name w:val="Body Text Indent 2"/>
    <w:basedOn w:val="Normal"/>
    <w:pPr>
      <w:tabs>
        <w:tab w:val="left" w:pos="-720"/>
      </w:tabs>
      <w:suppressAutoHyphens/>
      <w:ind w:left="432"/>
      <w:jc w:val="both"/>
      <w:outlineLvl w:val="0"/>
    </w:pPr>
    <w:rPr>
      <w:bCs/>
      <w:spacing w:val="-2"/>
      <w:sz w:val="18"/>
    </w:rPr>
  </w:style>
  <w:style w:type="paragraph" w:styleId="BlockText">
    <w:name w:val="Block Text"/>
    <w:basedOn w:val="Normal"/>
    <w:pPr>
      <w:spacing w:line="240" w:lineRule="atLeast"/>
      <w:ind w:left="360" w:right="360"/>
      <w:jc w:val="both"/>
    </w:pPr>
  </w:style>
  <w:style w:type="paragraph" w:styleId="NormalWeb">
    <w:name w:val="Normal (Web)"/>
    <w:basedOn w:val="Normal"/>
    <w:pPr>
      <w:spacing w:before="100" w:beforeAutospacing="1" w:after="100" w:afterAutospacing="1"/>
    </w:pPr>
    <w:rPr>
      <w:rFonts w:eastAsia="MS Mincho"/>
      <w:color w:val="000000"/>
      <w:sz w:val="24"/>
      <w:szCs w:val="24"/>
    </w:rPr>
  </w:style>
  <w:style w:type="paragraph" w:styleId="Subtitle">
    <w:name w:val="Subtitle"/>
    <w:basedOn w:val="Normal"/>
    <w:qFormat/>
    <w:pPr>
      <w:jc w:val="center"/>
    </w:pPr>
    <w:rPr>
      <w:b/>
      <w:bCs/>
      <w:sz w:val="24"/>
      <w:szCs w:val="24"/>
    </w:rPr>
  </w:style>
  <w:style w:type="character" w:styleId="FollowedHyperlink">
    <w:name w:val="FollowedHyperlink"/>
    <w:basedOn w:val="DefaultParagraphFont"/>
    <w:rPr>
      <w:color w:val="800080"/>
      <w:u w:val="single"/>
    </w:rPr>
  </w:style>
  <w:style w:type="paragraph" w:styleId="BodyTextIndent3">
    <w:name w:val="Body Text Indent 3"/>
    <w:basedOn w:val="Normal"/>
    <w:rsid w:val="00625BBC"/>
    <w:pPr>
      <w:spacing w:after="120"/>
      <w:ind w:left="360"/>
    </w:pPr>
    <w:rPr>
      <w:sz w:val="16"/>
      <w:szCs w:val="16"/>
    </w:rPr>
  </w:style>
  <w:style w:type="character" w:customStyle="1" w:styleId="CharStyle1">
    <w:name w:val="Char Style 1"/>
    <w:rPr>
      <w:rFonts w:ascii="Times New Roman" w:hAnsi="Times New Roman"/>
      <w:b/>
      <w:i/>
      <w:color w:val="000080"/>
      <w:kern w:val="1"/>
      <w:sz w:val="36"/>
    </w:rPr>
  </w:style>
  <w:style w:type="paragraph" w:customStyle="1" w:styleId="ParaStyle0">
    <w:name w:val="Para Style 0"/>
    <w:pPr>
      <w:widowControl w:val="0"/>
      <w:spacing w:line="369" w:lineRule="atLeast"/>
      <w:ind w:left="120" w:right="120"/>
      <w:jc w:val="center"/>
    </w:pPr>
    <w:rPr>
      <w:rFonts w:ascii="Arial" w:hAnsi="Arial"/>
      <w:snapToGrid w:val="0"/>
      <w:color w:val="800000"/>
      <w:kern w:val="1"/>
      <w:sz w:val="36"/>
      <w:lang w:eastAsia="en-US"/>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table" w:styleId="TableGrid">
    <w:name w:val="Table Grid"/>
    <w:basedOn w:val="TableNormal"/>
    <w:rsid w:val="0041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27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720"/>
        <w:tab w:val="left" w:pos="0"/>
        <w:tab w:val="left" w:pos="720"/>
      </w:tabs>
      <w:suppressAutoHyphens/>
      <w:ind w:left="1440" w:hanging="1440"/>
      <w:jc w:val="center"/>
      <w:outlineLvl w:val="0"/>
    </w:pPr>
    <w:rPr>
      <w:b/>
      <w:i/>
      <w:spacing w:val="-2"/>
    </w:rPr>
  </w:style>
  <w:style w:type="paragraph" w:styleId="Heading2">
    <w:name w:val="heading 2"/>
    <w:basedOn w:val="Normal"/>
    <w:next w:val="Normal"/>
    <w:qFormat/>
    <w:pPr>
      <w:keepNext/>
      <w:tabs>
        <w:tab w:val="left" w:pos="4860"/>
        <w:tab w:val="left" w:pos="6120"/>
        <w:tab w:val="left" w:pos="6660"/>
      </w:tabs>
      <w:spacing w:line="360" w:lineRule="atLeast"/>
      <w:jc w:val="center"/>
      <w:outlineLvl w:val="1"/>
    </w:pPr>
    <w:rPr>
      <w:rFonts w:ascii="Arial" w:hAnsi="Arial"/>
      <w:b/>
    </w:rPr>
  </w:style>
  <w:style w:type="paragraph" w:styleId="Heading3">
    <w:name w:val="heading 3"/>
    <w:basedOn w:val="Normal"/>
    <w:next w:val="Normal"/>
    <w:qFormat/>
    <w:pPr>
      <w:keepNext/>
      <w:pBdr>
        <w:bottom w:val="single" w:sz="18" w:space="1" w:color="auto"/>
      </w:pBdr>
      <w:outlineLvl w:val="2"/>
    </w:pPr>
    <w:rPr>
      <w:rFonts w:ascii="Arial" w:hAnsi="Arial"/>
      <w:b/>
      <w:sz w:val="36"/>
    </w:rPr>
  </w:style>
  <w:style w:type="paragraph" w:styleId="Heading4">
    <w:name w:val="heading 4"/>
    <w:basedOn w:val="Normal"/>
    <w:next w:val="Normal"/>
    <w:qFormat/>
    <w:pPr>
      <w:keepNext/>
      <w:tabs>
        <w:tab w:val="left" w:pos="-720"/>
      </w:tabs>
      <w:suppressAutoHyphens/>
      <w:jc w:val="both"/>
      <w:outlineLvl w:val="3"/>
    </w:pPr>
    <w:rPr>
      <w:b/>
      <w:spacing w:val="-3"/>
      <w:sz w:val="28"/>
    </w:rPr>
  </w:style>
  <w:style w:type="paragraph" w:styleId="Heading5">
    <w:name w:val="heading 5"/>
    <w:basedOn w:val="Normal"/>
    <w:next w:val="Normal"/>
    <w:qFormat/>
    <w:pPr>
      <w:keepNext/>
      <w:jc w:val="center"/>
      <w:outlineLvl w:val="4"/>
    </w:pPr>
    <w:rPr>
      <w:rFonts w:ascii="Tms Rmn" w:hAnsi="Tms Rmn"/>
      <w:b/>
      <w:sz w:val="48"/>
    </w:rPr>
  </w:style>
  <w:style w:type="paragraph" w:styleId="Heading6">
    <w:name w:val="heading 6"/>
    <w:basedOn w:val="Normal"/>
    <w:next w:val="Normal"/>
    <w:qFormat/>
    <w:pPr>
      <w:keepNext/>
      <w:tabs>
        <w:tab w:val="left" w:pos="540"/>
        <w:tab w:val="left" w:pos="1710"/>
        <w:tab w:val="left" w:pos="3960"/>
        <w:tab w:val="left" w:pos="4860"/>
        <w:tab w:val="left" w:pos="6120"/>
        <w:tab w:val="left" w:pos="7020"/>
      </w:tabs>
      <w:spacing w:line="240" w:lineRule="atLeast"/>
      <w:jc w:val="both"/>
      <w:outlineLvl w:val="5"/>
    </w:pPr>
    <w:rPr>
      <w:b/>
    </w:rPr>
  </w:style>
  <w:style w:type="paragraph" w:styleId="Heading7">
    <w:name w:val="heading 7"/>
    <w:basedOn w:val="Normal"/>
    <w:next w:val="Normal"/>
    <w:qFormat/>
    <w:pPr>
      <w:keepNext/>
      <w:tabs>
        <w:tab w:val="left" w:pos="-720"/>
      </w:tabs>
      <w:suppressAutoHyphens/>
      <w:spacing w:after="40"/>
      <w:outlineLvl w:val="6"/>
    </w:pPr>
    <w:rPr>
      <w:b/>
      <w:spacing w:val="-2"/>
      <w:sz w:val="22"/>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sz w:val="24"/>
    </w:rPr>
  </w:style>
  <w:style w:type="paragraph" w:styleId="BodyText">
    <w:name w:val="Body Text"/>
    <w:basedOn w:val="Normal"/>
    <w:pPr>
      <w:jc w:val="center"/>
    </w:pPr>
    <w:rPr>
      <w:sz w:val="24"/>
    </w:rPr>
  </w:style>
  <w:style w:type="character" w:styleId="Hyperlink">
    <w:name w:val="Hyperlink"/>
    <w:basedOn w:val="DefaultParagraphFont"/>
    <w:rPr>
      <w:color w:val="0000FF"/>
      <w:u w:val="single"/>
    </w:rPr>
  </w:style>
  <w:style w:type="paragraph" w:styleId="EndnoteText">
    <w:name w:val="endnote text"/>
    <w:basedOn w:val="Normal"/>
    <w:semiHidden/>
    <w:rPr>
      <w:rFonts w:ascii="Tms Rmn" w:hAnsi="Tms Rmn"/>
    </w:rPr>
  </w:style>
  <w:style w:type="paragraph" w:styleId="BodyTextIndent">
    <w:name w:val="Body Text Indent"/>
    <w:basedOn w:val="Normal"/>
    <w:pPr>
      <w:spacing w:line="240" w:lineRule="atLeast"/>
      <w:ind w:left="360"/>
      <w:jc w:val="both"/>
    </w:pPr>
    <w:rPr>
      <w:rFonts w:ascii="Arial" w:hAnsi="Arial"/>
    </w:rPr>
  </w:style>
  <w:style w:type="paragraph" w:styleId="Footer">
    <w:name w:val="footer"/>
    <w:basedOn w:val="Normal"/>
    <w:pPr>
      <w:tabs>
        <w:tab w:val="center" w:pos="4320"/>
        <w:tab w:val="right" w:pos="8640"/>
      </w:tabs>
    </w:pPr>
    <w:rPr>
      <w:rFonts w:ascii="Tms Rmn" w:hAnsi="Tms Rmn"/>
      <w:sz w:val="24"/>
    </w:rPr>
  </w:style>
  <w:style w:type="paragraph" w:styleId="Header">
    <w:name w:val="header"/>
    <w:basedOn w:val="Normal"/>
    <w:pPr>
      <w:tabs>
        <w:tab w:val="center" w:pos="4320"/>
        <w:tab w:val="right" w:pos="8640"/>
      </w:tabs>
    </w:pPr>
    <w:rPr>
      <w:rFonts w:ascii="Tms Rmn" w:hAnsi="Tms Rmn"/>
      <w:sz w:val="24"/>
    </w:rPr>
  </w:style>
  <w:style w:type="paragraph" w:styleId="Title">
    <w:name w:val="Title"/>
    <w:basedOn w:val="Normal"/>
    <w:qFormat/>
    <w:pPr>
      <w:jc w:val="center"/>
    </w:pPr>
    <w:rPr>
      <w:b/>
      <w:sz w:val="28"/>
    </w:rPr>
  </w:style>
  <w:style w:type="paragraph" w:styleId="Index1">
    <w:name w:val="index 1"/>
    <w:basedOn w:val="Normal"/>
    <w:next w:val="Normal"/>
    <w:autoRedefine/>
    <w:semiHidden/>
    <w:pPr>
      <w:ind w:left="200" w:hanging="200"/>
      <w:jc w:val="center"/>
    </w:pPr>
    <w:rPr>
      <w:rFonts w:ascii="Futura Md BT" w:hAnsi="Futura Md BT"/>
      <w:b/>
      <w:i/>
      <w:sz w:val="28"/>
      <w:szCs w:val="28"/>
    </w:rPr>
  </w:style>
  <w:style w:type="paragraph" w:styleId="IndexHeading">
    <w:name w:val="index heading"/>
    <w:basedOn w:val="Normal"/>
    <w:next w:val="Index1"/>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BodyTextIndent2">
    <w:name w:val="Body Text Indent 2"/>
    <w:basedOn w:val="Normal"/>
    <w:pPr>
      <w:tabs>
        <w:tab w:val="left" w:pos="-720"/>
      </w:tabs>
      <w:suppressAutoHyphens/>
      <w:ind w:left="432"/>
      <w:jc w:val="both"/>
      <w:outlineLvl w:val="0"/>
    </w:pPr>
    <w:rPr>
      <w:bCs/>
      <w:spacing w:val="-2"/>
      <w:sz w:val="18"/>
    </w:rPr>
  </w:style>
  <w:style w:type="paragraph" w:styleId="BlockText">
    <w:name w:val="Block Text"/>
    <w:basedOn w:val="Normal"/>
    <w:pPr>
      <w:spacing w:line="240" w:lineRule="atLeast"/>
      <w:ind w:left="360" w:right="360"/>
      <w:jc w:val="both"/>
    </w:pPr>
  </w:style>
  <w:style w:type="paragraph" w:styleId="NormalWeb">
    <w:name w:val="Normal (Web)"/>
    <w:basedOn w:val="Normal"/>
    <w:pPr>
      <w:spacing w:before="100" w:beforeAutospacing="1" w:after="100" w:afterAutospacing="1"/>
    </w:pPr>
    <w:rPr>
      <w:rFonts w:eastAsia="MS Mincho"/>
      <w:color w:val="000000"/>
      <w:sz w:val="24"/>
      <w:szCs w:val="24"/>
    </w:rPr>
  </w:style>
  <w:style w:type="paragraph" w:styleId="Subtitle">
    <w:name w:val="Subtitle"/>
    <w:basedOn w:val="Normal"/>
    <w:qFormat/>
    <w:pPr>
      <w:jc w:val="center"/>
    </w:pPr>
    <w:rPr>
      <w:b/>
      <w:bCs/>
      <w:sz w:val="24"/>
      <w:szCs w:val="24"/>
    </w:rPr>
  </w:style>
  <w:style w:type="character" w:styleId="FollowedHyperlink">
    <w:name w:val="FollowedHyperlink"/>
    <w:basedOn w:val="DefaultParagraphFont"/>
    <w:rPr>
      <w:color w:val="800080"/>
      <w:u w:val="single"/>
    </w:rPr>
  </w:style>
  <w:style w:type="paragraph" w:styleId="BodyTextIndent3">
    <w:name w:val="Body Text Indent 3"/>
    <w:basedOn w:val="Normal"/>
    <w:rsid w:val="00625BBC"/>
    <w:pPr>
      <w:spacing w:after="120"/>
      <w:ind w:left="360"/>
    </w:pPr>
    <w:rPr>
      <w:sz w:val="16"/>
      <w:szCs w:val="16"/>
    </w:rPr>
  </w:style>
  <w:style w:type="character" w:customStyle="1" w:styleId="CharStyle1">
    <w:name w:val="Char Style 1"/>
    <w:rPr>
      <w:rFonts w:ascii="Times New Roman" w:hAnsi="Times New Roman"/>
      <w:b/>
      <w:i/>
      <w:color w:val="000080"/>
      <w:kern w:val="1"/>
      <w:sz w:val="36"/>
    </w:rPr>
  </w:style>
  <w:style w:type="paragraph" w:customStyle="1" w:styleId="ParaStyle0">
    <w:name w:val="Para Style 0"/>
    <w:pPr>
      <w:widowControl w:val="0"/>
      <w:spacing w:line="369" w:lineRule="atLeast"/>
      <w:ind w:left="120" w:right="120"/>
      <w:jc w:val="center"/>
    </w:pPr>
    <w:rPr>
      <w:rFonts w:ascii="Arial" w:hAnsi="Arial"/>
      <w:snapToGrid w:val="0"/>
      <w:color w:val="800000"/>
      <w:kern w:val="1"/>
      <w:sz w:val="36"/>
      <w:lang w:eastAsia="en-US"/>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table" w:styleId="TableGrid">
    <w:name w:val="Table Grid"/>
    <w:basedOn w:val="TableNormal"/>
    <w:rsid w:val="0041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2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JobDescriptions2006\Job%20Description%20Toolkit\BBBSLeadershipTemplate112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96F55BFA775F46900CBA80868A890F" ma:contentTypeVersion="1" ma:contentTypeDescription="Create a new document." ma:contentTypeScope="" ma:versionID="f1509735630fead1ef679f91721daceb">
  <xsd:schema xmlns:xsd="http://www.w3.org/2001/XMLSchema" xmlns:p="http://schemas.microsoft.com/office/2006/metadata/properties" xmlns:ns1="http://schemas.microsoft.com/sharepoint/v3" targetNamespace="http://schemas.microsoft.com/office/2006/metadata/properties" ma:root="true" ma:fieldsID="e9d9b0cf96dbffe3a6e2de8ba0fea3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9EE6C7-D573-4BCF-9C0E-ED151FCD6D23}">
  <ds:schemaRefs>
    <ds:schemaRef ds:uri="http://schemas.microsoft.com/sharepoint/v3/contenttype/forms"/>
  </ds:schemaRefs>
</ds:datastoreItem>
</file>

<file path=customXml/itemProps2.xml><?xml version="1.0" encoding="utf-8"?>
<ds:datastoreItem xmlns:ds="http://schemas.openxmlformats.org/officeDocument/2006/customXml" ds:itemID="{95B76B21-681B-4F46-9BC6-2B6F50B6C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BBBSLeadershipTemplate112206</Template>
  <TotalTime>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Match Support Specialist job description</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Support Specialist job description</dc:title>
  <dc:creator>jeffrey.tucker</dc:creator>
  <cp:lastModifiedBy>Windows User</cp:lastModifiedBy>
  <cp:revision>2</cp:revision>
  <cp:lastPrinted>2008-10-24T10:18:00Z</cp:lastPrinted>
  <dcterms:created xsi:type="dcterms:W3CDTF">2019-02-05T22:58:00Z</dcterms:created>
  <dcterms:modified xsi:type="dcterms:W3CDTF">2019-02-05T22:58:00Z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